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538"/>
      </w:tblGrid>
      <w:tr w:rsidR="000B099E" w:rsidRPr="006C3511" w:rsidTr="005B215B">
        <w:tc>
          <w:tcPr>
            <w:tcW w:w="4926" w:type="dxa"/>
            <w:shd w:val="clear" w:color="auto" w:fill="auto"/>
          </w:tcPr>
          <w:p w:rsidR="000B099E" w:rsidRPr="006C3511" w:rsidRDefault="000B099E" w:rsidP="006C35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38" w:type="dxa"/>
            <w:shd w:val="clear" w:color="auto" w:fill="auto"/>
          </w:tcPr>
          <w:p w:rsidR="000B099E" w:rsidRDefault="000B099E" w:rsidP="006C35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50BAE" w:rsidRDefault="00150BAE" w:rsidP="002B3C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099E" w:rsidRPr="000B099E" w:rsidRDefault="000B099E" w:rsidP="009E64CB">
      <w:pPr>
        <w:pStyle w:val="a3"/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  <w:r w:rsidRPr="000B099E">
        <w:rPr>
          <w:rFonts w:ascii="Times New Roman" w:hAnsi="Times New Roman"/>
          <w:sz w:val="24"/>
          <w:szCs w:val="24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30.12.2022 </w:t>
      </w:r>
    </w:p>
    <w:p w:rsidR="000B099E" w:rsidRPr="000B099E" w:rsidRDefault="000B099E" w:rsidP="009E64CB">
      <w:pPr>
        <w:pStyle w:val="a3"/>
        <w:ind w:left="5387" w:hanging="142"/>
        <w:rPr>
          <w:rFonts w:ascii="Times New Roman" w:hAnsi="Times New Roman"/>
          <w:sz w:val="24"/>
          <w:szCs w:val="24"/>
        </w:rPr>
      </w:pPr>
      <w:r w:rsidRPr="000B099E">
        <w:rPr>
          <w:rFonts w:ascii="Times New Roman" w:hAnsi="Times New Roman"/>
          <w:sz w:val="24"/>
          <w:szCs w:val="24"/>
        </w:rPr>
        <w:t>Регистрационный №225/6</w:t>
      </w:r>
    </w:p>
    <w:p w:rsidR="0076789B" w:rsidRPr="00651618" w:rsidRDefault="0076789B" w:rsidP="002B3CA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0830" w:rsidRDefault="000C0830" w:rsidP="002B3C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1EA7">
        <w:rPr>
          <w:rFonts w:ascii="Times New Roman" w:hAnsi="Times New Roman"/>
          <w:b/>
          <w:sz w:val="28"/>
          <w:szCs w:val="28"/>
        </w:rPr>
        <w:t>ПРИМЕРНЫЙ ТЕМАТИЧЕСКИЙ ПЛАН</w:t>
      </w:r>
    </w:p>
    <w:p w:rsidR="000C0830" w:rsidRDefault="000C0830" w:rsidP="002B3C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0830" w:rsidRDefault="000C0830" w:rsidP="002B3C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F85A4D">
        <w:rPr>
          <w:rFonts w:ascii="Times New Roman" w:hAnsi="Times New Roman"/>
          <w:b/>
          <w:sz w:val="28"/>
          <w:szCs w:val="28"/>
        </w:rPr>
        <w:t>по</w:t>
      </w:r>
      <w:proofErr w:type="gramEnd"/>
      <w:r w:rsidRPr="00F85A4D">
        <w:rPr>
          <w:rFonts w:ascii="Times New Roman" w:hAnsi="Times New Roman"/>
          <w:b/>
          <w:sz w:val="28"/>
          <w:szCs w:val="28"/>
        </w:rPr>
        <w:t xml:space="preserve"> учебному предмету </w:t>
      </w:r>
      <w:r w:rsidR="0076789B">
        <w:rPr>
          <w:rFonts w:ascii="Times New Roman" w:eastAsia="Times New Roman" w:hAnsi="Times New Roman"/>
          <w:color w:val="000000"/>
          <w:sz w:val="28"/>
          <w:szCs w:val="28"/>
        </w:rPr>
        <w:t>«Общая патология»</w:t>
      </w:r>
      <w:r w:rsidR="0076789B" w:rsidRPr="00F85A4D">
        <w:rPr>
          <w:rFonts w:ascii="Times New Roman" w:hAnsi="Times New Roman"/>
          <w:sz w:val="28"/>
          <w:szCs w:val="28"/>
        </w:rPr>
        <w:t xml:space="preserve"> </w:t>
      </w:r>
    </w:p>
    <w:p w:rsidR="0076789B" w:rsidRDefault="0076789B" w:rsidP="0076789B">
      <w:pPr>
        <w:pStyle w:val="a9"/>
      </w:pPr>
    </w:p>
    <w:tbl>
      <w:tblPr>
        <w:tblW w:w="9688" w:type="dxa"/>
        <w:tblLook w:val="04A0" w:firstRow="1" w:lastRow="0" w:firstColumn="1" w:lastColumn="0" w:noHBand="0" w:noVBand="1"/>
      </w:tblPr>
      <w:tblGrid>
        <w:gridCol w:w="3229"/>
        <w:gridCol w:w="2408"/>
        <w:gridCol w:w="4051"/>
      </w:tblGrid>
      <w:tr w:rsidR="0086334D" w:rsidRPr="0086334D" w:rsidTr="009E64CB">
        <w:trPr>
          <w:trHeight w:val="366"/>
        </w:trPr>
        <w:tc>
          <w:tcPr>
            <w:tcW w:w="3229" w:type="dxa"/>
            <w:shd w:val="clear" w:color="auto" w:fill="auto"/>
          </w:tcPr>
          <w:p w:rsidR="0086334D" w:rsidRPr="0086334D" w:rsidRDefault="0086334D" w:rsidP="002B37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334D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408" w:type="dxa"/>
            <w:shd w:val="clear" w:color="auto" w:fill="auto"/>
          </w:tcPr>
          <w:p w:rsidR="0086334D" w:rsidRPr="0086334D" w:rsidRDefault="0086334D" w:rsidP="002B37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86334D">
              <w:rPr>
                <w:rFonts w:ascii="Times New Roman" w:hAnsi="Times New Roman"/>
                <w:sz w:val="28"/>
                <w:szCs w:val="28"/>
              </w:rPr>
              <w:t>5-04-0911-06</w:t>
            </w:r>
          </w:p>
        </w:tc>
        <w:tc>
          <w:tcPr>
            <w:tcW w:w="4051" w:type="dxa"/>
            <w:shd w:val="clear" w:color="auto" w:fill="auto"/>
          </w:tcPr>
          <w:p w:rsidR="0086334D" w:rsidRPr="0086334D" w:rsidRDefault="0086334D" w:rsidP="002B37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334D">
              <w:rPr>
                <w:rFonts w:ascii="Times New Roman" w:hAnsi="Times New Roman"/>
                <w:sz w:val="28"/>
                <w:szCs w:val="28"/>
              </w:rPr>
              <w:t>Медико-диагностическое дело</w:t>
            </w:r>
          </w:p>
        </w:tc>
      </w:tr>
    </w:tbl>
    <w:p w:rsidR="0076789B" w:rsidRPr="00F85A4D" w:rsidRDefault="0076789B" w:rsidP="006516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237"/>
        <w:gridCol w:w="992"/>
        <w:gridCol w:w="1843"/>
      </w:tblGrid>
      <w:tr w:rsidR="001F6058" w:rsidTr="00D82992">
        <w:trPr>
          <w:tblHeader/>
        </w:trPr>
        <w:tc>
          <w:tcPr>
            <w:tcW w:w="7054" w:type="dxa"/>
            <w:gridSpan w:val="2"/>
            <w:vMerge w:val="restart"/>
            <w:shd w:val="clear" w:color="auto" w:fill="auto"/>
            <w:vAlign w:val="center"/>
          </w:tcPr>
          <w:p w:rsidR="0076789B" w:rsidRPr="001F6058" w:rsidRDefault="0076789B" w:rsidP="00651618">
            <w:pPr>
              <w:pStyle w:val="a9"/>
              <w:jc w:val="center"/>
              <w:rPr>
                <w:szCs w:val="28"/>
              </w:rPr>
            </w:pPr>
            <w:r w:rsidRPr="001F6058">
              <w:rPr>
                <w:szCs w:val="28"/>
              </w:rPr>
              <w:t>Раздел, тема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r w:rsidRPr="001F6058">
              <w:rPr>
                <w:szCs w:val="28"/>
              </w:rPr>
              <w:t>Количество</w:t>
            </w:r>
          </w:p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proofErr w:type="gramStart"/>
            <w:r w:rsidRPr="001F6058">
              <w:rPr>
                <w:szCs w:val="28"/>
              </w:rPr>
              <w:t>учебных</w:t>
            </w:r>
            <w:proofErr w:type="gramEnd"/>
            <w:r w:rsidRPr="001F6058">
              <w:rPr>
                <w:szCs w:val="28"/>
              </w:rPr>
              <w:t xml:space="preserve"> часов</w:t>
            </w:r>
          </w:p>
        </w:tc>
      </w:tr>
      <w:tr w:rsidR="001F6058" w:rsidTr="00D82992">
        <w:trPr>
          <w:tblHeader/>
        </w:trPr>
        <w:tc>
          <w:tcPr>
            <w:tcW w:w="7054" w:type="dxa"/>
            <w:gridSpan w:val="2"/>
            <w:vMerge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proofErr w:type="gramStart"/>
            <w:r w:rsidRPr="001F6058">
              <w:rPr>
                <w:szCs w:val="28"/>
              </w:rPr>
              <w:t>всего</w:t>
            </w:r>
            <w:proofErr w:type="gramEnd"/>
          </w:p>
        </w:tc>
        <w:tc>
          <w:tcPr>
            <w:tcW w:w="1843" w:type="dxa"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proofErr w:type="gramStart"/>
            <w:r w:rsidRPr="001F6058">
              <w:rPr>
                <w:szCs w:val="28"/>
              </w:rPr>
              <w:t>в</w:t>
            </w:r>
            <w:proofErr w:type="gramEnd"/>
            <w:r w:rsidRPr="001F6058">
              <w:rPr>
                <w:szCs w:val="28"/>
              </w:rPr>
              <w:t xml:space="preserve"> том числе на практические занятия</w:t>
            </w:r>
          </w:p>
        </w:tc>
      </w:tr>
      <w:tr w:rsidR="001F6058" w:rsidTr="00D82992">
        <w:tc>
          <w:tcPr>
            <w:tcW w:w="817" w:type="dxa"/>
            <w:tcBorders>
              <w:right w:val="nil"/>
            </w:tcBorders>
            <w:shd w:val="clear" w:color="auto" w:fill="auto"/>
          </w:tcPr>
          <w:p w:rsidR="0076789B" w:rsidRPr="001F6058" w:rsidRDefault="0076789B" w:rsidP="001F6058">
            <w:pPr>
              <w:pStyle w:val="a9"/>
              <w:rPr>
                <w:szCs w:val="28"/>
              </w:rPr>
            </w:pPr>
          </w:p>
        </w:tc>
        <w:tc>
          <w:tcPr>
            <w:tcW w:w="6237" w:type="dxa"/>
            <w:tcBorders>
              <w:left w:val="nil"/>
            </w:tcBorders>
            <w:shd w:val="clear" w:color="auto" w:fill="auto"/>
          </w:tcPr>
          <w:p w:rsidR="0076789B" w:rsidRPr="001F6058" w:rsidRDefault="0076789B" w:rsidP="001F6058">
            <w:pPr>
              <w:pStyle w:val="a9"/>
              <w:jc w:val="both"/>
              <w:rPr>
                <w:szCs w:val="28"/>
              </w:rPr>
            </w:pPr>
            <w:r w:rsidRPr="001F6058">
              <w:rPr>
                <w:b/>
                <w:szCs w:val="28"/>
              </w:rPr>
              <w:t>Введение</w:t>
            </w:r>
          </w:p>
        </w:tc>
        <w:tc>
          <w:tcPr>
            <w:tcW w:w="992" w:type="dxa"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r w:rsidRPr="001F6058">
              <w:rPr>
                <w:b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</w:tc>
      </w:tr>
      <w:tr w:rsidR="001F6058" w:rsidTr="00D82992">
        <w:trPr>
          <w:trHeight w:val="340"/>
        </w:trPr>
        <w:tc>
          <w:tcPr>
            <w:tcW w:w="817" w:type="dxa"/>
            <w:tcBorders>
              <w:right w:val="nil"/>
            </w:tcBorders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6237" w:type="dxa"/>
            <w:tcBorders>
              <w:left w:val="nil"/>
            </w:tcBorders>
            <w:shd w:val="clear" w:color="auto" w:fill="auto"/>
          </w:tcPr>
          <w:p w:rsidR="0076789B" w:rsidRPr="001F6058" w:rsidRDefault="00D82992" w:rsidP="001F6058">
            <w:pPr>
              <w:pStyle w:val="a9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Раздел </w:t>
            </w:r>
            <w:r>
              <w:rPr>
                <w:szCs w:val="28"/>
                <w:lang w:val="en-US"/>
              </w:rPr>
              <w:t>I</w:t>
            </w:r>
            <w:r w:rsidR="0076789B" w:rsidRPr="001F6058">
              <w:rPr>
                <w:szCs w:val="28"/>
              </w:rPr>
              <w:t xml:space="preserve">. </w:t>
            </w:r>
            <w:r w:rsidR="0076789B" w:rsidRPr="001F6058">
              <w:rPr>
                <w:b/>
                <w:szCs w:val="28"/>
              </w:rPr>
              <w:t>Нозология. Учение о болезни и патологических процессах</w:t>
            </w:r>
          </w:p>
        </w:tc>
        <w:tc>
          <w:tcPr>
            <w:tcW w:w="992" w:type="dxa"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r w:rsidRPr="001F6058">
              <w:rPr>
                <w:b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</w:tc>
      </w:tr>
      <w:tr w:rsidR="001F6058" w:rsidTr="00D82992">
        <w:trPr>
          <w:trHeight w:val="340"/>
        </w:trPr>
        <w:tc>
          <w:tcPr>
            <w:tcW w:w="817" w:type="dxa"/>
            <w:tcBorders>
              <w:right w:val="nil"/>
            </w:tcBorders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r w:rsidRPr="001F6058">
              <w:rPr>
                <w:szCs w:val="28"/>
              </w:rPr>
              <w:t>1.1.</w:t>
            </w:r>
          </w:p>
        </w:tc>
        <w:tc>
          <w:tcPr>
            <w:tcW w:w="6237" w:type="dxa"/>
            <w:tcBorders>
              <w:left w:val="nil"/>
            </w:tcBorders>
            <w:shd w:val="clear" w:color="auto" w:fill="auto"/>
          </w:tcPr>
          <w:p w:rsidR="0076789B" w:rsidRPr="001F6058" w:rsidRDefault="0076789B" w:rsidP="001F6058">
            <w:pPr>
              <w:pStyle w:val="a9"/>
              <w:jc w:val="both"/>
              <w:rPr>
                <w:szCs w:val="28"/>
              </w:rPr>
            </w:pPr>
            <w:r w:rsidRPr="001F6058">
              <w:rPr>
                <w:szCs w:val="28"/>
              </w:rPr>
              <w:t>Нозология. Типовые патологические процессы и морфологические признаки болезни</w:t>
            </w:r>
          </w:p>
        </w:tc>
        <w:tc>
          <w:tcPr>
            <w:tcW w:w="992" w:type="dxa"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r w:rsidRPr="001F6058">
              <w:rPr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</w:tc>
      </w:tr>
      <w:tr w:rsidR="001F6058" w:rsidTr="00D82992">
        <w:trPr>
          <w:trHeight w:val="155"/>
        </w:trPr>
        <w:tc>
          <w:tcPr>
            <w:tcW w:w="817" w:type="dxa"/>
            <w:tcBorders>
              <w:right w:val="nil"/>
            </w:tcBorders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6237" w:type="dxa"/>
            <w:tcBorders>
              <w:left w:val="nil"/>
            </w:tcBorders>
            <w:shd w:val="clear" w:color="auto" w:fill="auto"/>
          </w:tcPr>
          <w:p w:rsidR="0076789B" w:rsidRPr="001F6058" w:rsidRDefault="00D82992" w:rsidP="001F6058">
            <w:pPr>
              <w:pStyle w:val="a9"/>
              <w:jc w:val="both"/>
              <w:rPr>
                <w:szCs w:val="28"/>
              </w:rPr>
            </w:pPr>
            <w:r>
              <w:rPr>
                <w:szCs w:val="28"/>
              </w:rPr>
              <w:t>Раздел II</w:t>
            </w:r>
            <w:r w:rsidR="0076789B" w:rsidRPr="001F6058">
              <w:rPr>
                <w:szCs w:val="28"/>
              </w:rPr>
              <w:t xml:space="preserve">. </w:t>
            </w:r>
            <w:r w:rsidR="0076789B" w:rsidRPr="001F6058">
              <w:rPr>
                <w:b/>
                <w:szCs w:val="28"/>
              </w:rPr>
              <w:t>Повреждения. Дистрофия</w:t>
            </w:r>
          </w:p>
        </w:tc>
        <w:tc>
          <w:tcPr>
            <w:tcW w:w="992" w:type="dxa"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r w:rsidRPr="001F6058">
              <w:rPr>
                <w:b/>
                <w:szCs w:val="28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76789B" w:rsidRPr="00651618" w:rsidRDefault="00651618" w:rsidP="001F6058">
            <w:pPr>
              <w:pStyle w:val="a9"/>
              <w:jc w:val="center"/>
              <w:rPr>
                <w:b/>
                <w:szCs w:val="28"/>
              </w:rPr>
            </w:pPr>
            <w:r w:rsidRPr="00651618">
              <w:rPr>
                <w:b/>
                <w:szCs w:val="28"/>
              </w:rPr>
              <w:t>2</w:t>
            </w:r>
          </w:p>
        </w:tc>
      </w:tr>
      <w:tr w:rsidR="001F6058" w:rsidTr="00D82992">
        <w:trPr>
          <w:trHeight w:val="1288"/>
        </w:trPr>
        <w:tc>
          <w:tcPr>
            <w:tcW w:w="817" w:type="dxa"/>
            <w:tcBorders>
              <w:right w:val="nil"/>
            </w:tcBorders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r w:rsidRPr="001F6058">
              <w:rPr>
                <w:szCs w:val="28"/>
              </w:rPr>
              <w:t>2.1.</w:t>
            </w:r>
          </w:p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6237" w:type="dxa"/>
            <w:tcBorders>
              <w:left w:val="nil"/>
            </w:tcBorders>
            <w:shd w:val="clear" w:color="auto" w:fill="auto"/>
          </w:tcPr>
          <w:p w:rsidR="0076789B" w:rsidRPr="001F6058" w:rsidRDefault="0076789B" w:rsidP="001F6058">
            <w:pPr>
              <w:pStyle w:val="a9"/>
              <w:jc w:val="both"/>
              <w:rPr>
                <w:szCs w:val="28"/>
              </w:rPr>
            </w:pPr>
            <w:r w:rsidRPr="001F6058">
              <w:rPr>
                <w:szCs w:val="28"/>
              </w:rPr>
              <w:t>Причины, виды и механизм развития повреждений. Причины,</w:t>
            </w:r>
            <w:r w:rsidRPr="001F6058">
              <w:rPr>
                <w:color w:val="FF0000"/>
                <w:szCs w:val="28"/>
              </w:rPr>
              <w:t xml:space="preserve"> </w:t>
            </w:r>
            <w:r w:rsidRPr="001F6058">
              <w:rPr>
                <w:szCs w:val="28"/>
              </w:rPr>
              <w:t>классификация и механизм развития дистрофий. Патогенез дистрофий</w:t>
            </w:r>
          </w:p>
          <w:p w:rsidR="0076789B" w:rsidRPr="001F6058" w:rsidRDefault="0076789B" w:rsidP="001F6058">
            <w:pPr>
              <w:pStyle w:val="a9"/>
              <w:jc w:val="both"/>
              <w:rPr>
                <w:szCs w:val="28"/>
              </w:rPr>
            </w:pPr>
            <w:r w:rsidRPr="001F6058">
              <w:rPr>
                <w:i/>
                <w:szCs w:val="28"/>
              </w:rPr>
              <w:t>Практическое занятие № 1</w:t>
            </w:r>
          </w:p>
          <w:p w:rsidR="0076789B" w:rsidRPr="001F6058" w:rsidRDefault="0076789B" w:rsidP="001F6058">
            <w:pPr>
              <w:pStyle w:val="a9"/>
              <w:jc w:val="both"/>
              <w:rPr>
                <w:szCs w:val="28"/>
              </w:rPr>
            </w:pPr>
            <w:r w:rsidRPr="001F6058">
              <w:rPr>
                <w:szCs w:val="28"/>
              </w:rPr>
              <w:t>Изучение морфологических особенностей тканей и органов при дистрофии</w:t>
            </w:r>
          </w:p>
        </w:tc>
        <w:tc>
          <w:tcPr>
            <w:tcW w:w="992" w:type="dxa"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r w:rsidRPr="001F6058">
              <w:rPr>
                <w:szCs w:val="28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  <w:p w:rsidR="00ED5DD5" w:rsidRPr="001F6058" w:rsidRDefault="00ED5DD5" w:rsidP="001F6058">
            <w:pPr>
              <w:pStyle w:val="a9"/>
              <w:jc w:val="center"/>
              <w:rPr>
                <w:szCs w:val="28"/>
              </w:rPr>
            </w:pPr>
          </w:p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r w:rsidRPr="001F6058">
              <w:rPr>
                <w:szCs w:val="28"/>
              </w:rPr>
              <w:t>2</w:t>
            </w:r>
          </w:p>
        </w:tc>
      </w:tr>
      <w:tr w:rsidR="001F6058" w:rsidTr="00D82992">
        <w:trPr>
          <w:trHeight w:val="70"/>
        </w:trPr>
        <w:tc>
          <w:tcPr>
            <w:tcW w:w="817" w:type="dxa"/>
            <w:tcBorders>
              <w:right w:val="nil"/>
            </w:tcBorders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6237" w:type="dxa"/>
            <w:tcBorders>
              <w:left w:val="nil"/>
            </w:tcBorders>
            <w:shd w:val="clear" w:color="auto" w:fill="auto"/>
          </w:tcPr>
          <w:p w:rsidR="0076789B" w:rsidRPr="001F6058" w:rsidRDefault="00D82992" w:rsidP="001F6058">
            <w:pPr>
              <w:pStyle w:val="a9"/>
              <w:jc w:val="both"/>
              <w:rPr>
                <w:szCs w:val="28"/>
              </w:rPr>
            </w:pPr>
            <w:r>
              <w:rPr>
                <w:szCs w:val="28"/>
              </w:rPr>
              <w:t>Раздел III</w:t>
            </w:r>
            <w:r w:rsidR="0076789B" w:rsidRPr="001F6058">
              <w:rPr>
                <w:szCs w:val="28"/>
              </w:rPr>
              <w:t xml:space="preserve">. </w:t>
            </w:r>
            <w:r w:rsidR="0076789B" w:rsidRPr="001F6058">
              <w:rPr>
                <w:b/>
                <w:szCs w:val="28"/>
              </w:rPr>
              <w:t>Некроз</w:t>
            </w:r>
          </w:p>
        </w:tc>
        <w:tc>
          <w:tcPr>
            <w:tcW w:w="992" w:type="dxa"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r w:rsidRPr="001F6058">
              <w:rPr>
                <w:b/>
                <w:szCs w:val="28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76789B" w:rsidRPr="00651618" w:rsidRDefault="00651618" w:rsidP="001F6058">
            <w:pPr>
              <w:pStyle w:val="a9"/>
              <w:jc w:val="center"/>
              <w:rPr>
                <w:b/>
                <w:szCs w:val="28"/>
              </w:rPr>
            </w:pPr>
            <w:r w:rsidRPr="00651618">
              <w:rPr>
                <w:b/>
                <w:szCs w:val="28"/>
              </w:rPr>
              <w:t>2</w:t>
            </w:r>
          </w:p>
        </w:tc>
      </w:tr>
      <w:tr w:rsidR="001F6058" w:rsidTr="00D82992">
        <w:trPr>
          <w:trHeight w:val="1288"/>
        </w:trPr>
        <w:tc>
          <w:tcPr>
            <w:tcW w:w="817" w:type="dxa"/>
            <w:tcBorders>
              <w:right w:val="nil"/>
            </w:tcBorders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r w:rsidRPr="001F6058">
              <w:rPr>
                <w:szCs w:val="28"/>
              </w:rPr>
              <w:t>3.1.</w:t>
            </w:r>
          </w:p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6237" w:type="dxa"/>
            <w:tcBorders>
              <w:left w:val="nil"/>
            </w:tcBorders>
            <w:shd w:val="clear" w:color="auto" w:fill="auto"/>
          </w:tcPr>
          <w:p w:rsidR="0076789B" w:rsidRPr="001F6058" w:rsidRDefault="0076789B" w:rsidP="001F6058">
            <w:pPr>
              <w:pStyle w:val="a9"/>
              <w:jc w:val="both"/>
              <w:rPr>
                <w:szCs w:val="28"/>
              </w:rPr>
            </w:pPr>
            <w:r w:rsidRPr="001F6058">
              <w:rPr>
                <w:szCs w:val="28"/>
              </w:rPr>
              <w:t>Причины, виды и механизм развития некроза. Патогенез некроза</w:t>
            </w:r>
          </w:p>
          <w:p w:rsidR="0076789B" w:rsidRPr="001F6058" w:rsidRDefault="0076789B" w:rsidP="001F6058">
            <w:pPr>
              <w:pStyle w:val="a9"/>
              <w:jc w:val="both"/>
              <w:rPr>
                <w:szCs w:val="28"/>
              </w:rPr>
            </w:pPr>
            <w:r w:rsidRPr="001F6058">
              <w:rPr>
                <w:i/>
                <w:szCs w:val="28"/>
              </w:rPr>
              <w:t>Практическое занятие № 2</w:t>
            </w:r>
          </w:p>
          <w:p w:rsidR="0076789B" w:rsidRPr="001F6058" w:rsidRDefault="0076789B" w:rsidP="001F6058">
            <w:pPr>
              <w:pStyle w:val="a9"/>
              <w:jc w:val="both"/>
              <w:rPr>
                <w:szCs w:val="28"/>
              </w:rPr>
            </w:pPr>
            <w:r w:rsidRPr="001F6058">
              <w:rPr>
                <w:szCs w:val="28"/>
              </w:rPr>
              <w:t xml:space="preserve">Изучение морфологических особенностей тканей и органов при некрозе </w:t>
            </w:r>
          </w:p>
        </w:tc>
        <w:tc>
          <w:tcPr>
            <w:tcW w:w="992" w:type="dxa"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r w:rsidRPr="001F6058">
              <w:rPr>
                <w:szCs w:val="28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r w:rsidRPr="001F6058">
              <w:rPr>
                <w:szCs w:val="28"/>
              </w:rPr>
              <w:t>2</w:t>
            </w:r>
          </w:p>
        </w:tc>
      </w:tr>
      <w:tr w:rsidR="001F6058" w:rsidTr="00D82992">
        <w:tc>
          <w:tcPr>
            <w:tcW w:w="817" w:type="dxa"/>
            <w:tcBorders>
              <w:right w:val="nil"/>
            </w:tcBorders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6237" w:type="dxa"/>
            <w:tcBorders>
              <w:left w:val="nil"/>
            </w:tcBorders>
            <w:shd w:val="clear" w:color="auto" w:fill="auto"/>
          </w:tcPr>
          <w:p w:rsidR="00ED5DD5" w:rsidRPr="00651618" w:rsidRDefault="006237E8" w:rsidP="001F6058">
            <w:pPr>
              <w:pStyle w:val="a9"/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t>Раздел</w:t>
            </w:r>
            <w:r w:rsidR="00D82992">
              <w:rPr>
                <w:szCs w:val="28"/>
              </w:rPr>
              <w:t> IV</w:t>
            </w:r>
            <w:r w:rsidR="002B6F0A">
              <w:rPr>
                <w:szCs w:val="28"/>
              </w:rPr>
              <w:t>. </w:t>
            </w:r>
            <w:r w:rsidR="00D82992">
              <w:rPr>
                <w:b/>
                <w:szCs w:val="28"/>
              </w:rPr>
              <w:t>Компенсаторно-</w:t>
            </w:r>
            <w:r w:rsidR="0076789B" w:rsidRPr="001F6058">
              <w:rPr>
                <w:b/>
                <w:szCs w:val="28"/>
              </w:rPr>
              <w:t>приспособительные процессы. Значение факторов окружающей среды в развитии патологии</w:t>
            </w:r>
          </w:p>
        </w:tc>
        <w:tc>
          <w:tcPr>
            <w:tcW w:w="992" w:type="dxa"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r w:rsidRPr="001F6058">
              <w:rPr>
                <w:b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</w:tc>
      </w:tr>
      <w:tr w:rsidR="001F6058" w:rsidTr="00D82992">
        <w:tc>
          <w:tcPr>
            <w:tcW w:w="817" w:type="dxa"/>
            <w:tcBorders>
              <w:right w:val="nil"/>
            </w:tcBorders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r w:rsidRPr="001F6058">
              <w:rPr>
                <w:szCs w:val="28"/>
              </w:rPr>
              <w:t>4.1.</w:t>
            </w:r>
          </w:p>
        </w:tc>
        <w:tc>
          <w:tcPr>
            <w:tcW w:w="6237" w:type="dxa"/>
            <w:tcBorders>
              <w:left w:val="nil"/>
            </w:tcBorders>
            <w:shd w:val="clear" w:color="auto" w:fill="auto"/>
          </w:tcPr>
          <w:p w:rsidR="002B6F0A" w:rsidRPr="001F6058" w:rsidRDefault="00FB52E9" w:rsidP="001F6058">
            <w:pPr>
              <w:pStyle w:val="a9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Механизмы </w:t>
            </w:r>
            <w:r w:rsidR="0076789B" w:rsidRPr="001F6058">
              <w:rPr>
                <w:szCs w:val="28"/>
              </w:rPr>
              <w:t>компенсаторно-приспособительных процессов в физиологии и патологии. Влияние факторов окружающей среды на развитие патологических процессов</w:t>
            </w:r>
          </w:p>
        </w:tc>
        <w:tc>
          <w:tcPr>
            <w:tcW w:w="992" w:type="dxa"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r w:rsidRPr="001F6058">
              <w:rPr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</w:tc>
      </w:tr>
      <w:tr w:rsidR="001F6058" w:rsidTr="00D82992">
        <w:tc>
          <w:tcPr>
            <w:tcW w:w="817" w:type="dxa"/>
            <w:tcBorders>
              <w:right w:val="nil"/>
            </w:tcBorders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6237" w:type="dxa"/>
            <w:tcBorders>
              <w:left w:val="nil"/>
            </w:tcBorders>
            <w:shd w:val="clear" w:color="auto" w:fill="auto"/>
          </w:tcPr>
          <w:p w:rsidR="0076789B" w:rsidRPr="001F6058" w:rsidRDefault="00D82992" w:rsidP="001F6058">
            <w:pPr>
              <w:pStyle w:val="a9"/>
              <w:jc w:val="both"/>
              <w:rPr>
                <w:szCs w:val="28"/>
              </w:rPr>
            </w:pPr>
            <w:r>
              <w:rPr>
                <w:szCs w:val="28"/>
              </w:rPr>
              <w:t>Раздел V</w:t>
            </w:r>
            <w:r w:rsidR="0076789B" w:rsidRPr="001F6058">
              <w:rPr>
                <w:szCs w:val="28"/>
              </w:rPr>
              <w:t xml:space="preserve">. </w:t>
            </w:r>
            <w:r w:rsidR="0076789B" w:rsidRPr="001F6058">
              <w:rPr>
                <w:b/>
                <w:szCs w:val="28"/>
              </w:rPr>
              <w:t xml:space="preserve">Расстройства микроциркуляции, местного и общего </w:t>
            </w:r>
            <w:proofErr w:type="spellStart"/>
            <w:r w:rsidR="0076789B" w:rsidRPr="001F6058">
              <w:rPr>
                <w:b/>
                <w:szCs w:val="28"/>
              </w:rPr>
              <w:t>крово</w:t>
            </w:r>
            <w:proofErr w:type="spellEnd"/>
            <w:r w:rsidR="0076789B" w:rsidRPr="001F6058">
              <w:rPr>
                <w:b/>
                <w:szCs w:val="28"/>
              </w:rPr>
              <w:t xml:space="preserve">- и </w:t>
            </w:r>
            <w:proofErr w:type="spellStart"/>
            <w:r w:rsidR="0076789B" w:rsidRPr="001F6058">
              <w:rPr>
                <w:b/>
                <w:szCs w:val="28"/>
              </w:rPr>
              <w:t>лимфообращения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r w:rsidRPr="001F6058">
              <w:rPr>
                <w:b/>
                <w:szCs w:val="28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76789B" w:rsidRPr="00651618" w:rsidRDefault="00651618" w:rsidP="001F6058">
            <w:pPr>
              <w:pStyle w:val="a9"/>
              <w:jc w:val="center"/>
              <w:rPr>
                <w:b/>
                <w:szCs w:val="28"/>
              </w:rPr>
            </w:pPr>
            <w:r w:rsidRPr="00651618">
              <w:rPr>
                <w:b/>
                <w:szCs w:val="28"/>
              </w:rPr>
              <w:t>2</w:t>
            </w:r>
          </w:p>
        </w:tc>
      </w:tr>
      <w:tr w:rsidR="001F6058" w:rsidTr="00D82992">
        <w:trPr>
          <w:trHeight w:val="1488"/>
        </w:trPr>
        <w:tc>
          <w:tcPr>
            <w:tcW w:w="817" w:type="dxa"/>
            <w:tcBorders>
              <w:right w:val="nil"/>
            </w:tcBorders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r w:rsidRPr="001F6058">
              <w:rPr>
                <w:szCs w:val="28"/>
              </w:rPr>
              <w:t>5.1.</w:t>
            </w:r>
          </w:p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6237" w:type="dxa"/>
            <w:tcBorders>
              <w:left w:val="nil"/>
            </w:tcBorders>
            <w:shd w:val="clear" w:color="auto" w:fill="auto"/>
          </w:tcPr>
          <w:p w:rsidR="0076789B" w:rsidRPr="001F6058" w:rsidRDefault="0076789B" w:rsidP="001F6058">
            <w:pPr>
              <w:pStyle w:val="a9"/>
              <w:jc w:val="both"/>
              <w:rPr>
                <w:szCs w:val="28"/>
              </w:rPr>
            </w:pPr>
            <w:r w:rsidRPr="001F6058">
              <w:rPr>
                <w:szCs w:val="28"/>
              </w:rPr>
              <w:t xml:space="preserve">Основные причины и механизм нарушения микроциркуляции, местного и общего </w:t>
            </w:r>
            <w:proofErr w:type="spellStart"/>
            <w:r w:rsidRPr="001F6058">
              <w:rPr>
                <w:szCs w:val="28"/>
              </w:rPr>
              <w:t>крово</w:t>
            </w:r>
            <w:proofErr w:type="spellEnd"/>
            <w:r w:rsidRPr="001F6058">
              <w:rPr>
                <w:szCs w:val="28"/>
              </w:rPr>
              <w:t xml:space="preserve">- и </w:t>
            </w:r>
            <w:proofErr w:type="spellStart"/>
            <w:r w:rsidRPr="001F6058">
              <w:rPr>
                <w:szCs w:val="28"/>
              </w:rPr>
              <w:t>лимфообращения</w:t>
            </w:r>
            <w:proofErr w:type="spellEnd"/>
            <w:r w:rsidRPr="001F6058">
              <w:rPr>
                <w:szCs w:val="28"/>
              </w:rPr>
              <w:t>. Последствия и компенсаторно-приспособительные реакции при расстройствах кровообращения</w:t>
            </w:r>
          </w:p>
          <w:p w:rsidR="0076789B" w:rsidRPr="001F6058" w:rsidRDefault="0076789B" w:rsidP="001F6058">
            <w:pPr>
              <w:pStyle w:val="a9"/>
              <w:jc w:val="both"/>
              <w:rPr>
                <w:szCs w:val="28"/>
              </w:rPr>
            </w:pPr>
            <w:r w:rsidRPr="001F6058">
              <w:rPr>
                <w:i/>
                <w:szCs w:val="28"/>
              </w:rPr>
              <w:t>Практическое занятие № 3</w:t>
            </w:r>
          </w:p>
          <w:p w:rsidR="0076789B" w:rsidRPr="001F6058" w:rsidRDefault="0076789B" w:rsidP="001F6058">
            <w:pPr>
              <w:pStyle w:val="a9"/>
              <w:jc w:val="both"/>
              <w:rPr>
                <w:szCs w:val="28"/>
              </w:rPr>
            </w:pPr>
            <w:r w:rsidRPr="001F6058">
              <w:rPr>
                <w:szCs w:val="28"/>
              </w:rPr>
              <w:t>Изучение морфологических признаков ишемии, тромбоза, эмболии</w:t>
            </w:r>
          </w:p>
        </w:tc>
        <w:tc>
          <w:tcPr>
            <w:tcW w:w="992" w:type="dxa"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r w:rsidRPr="001F6058">
              <w:rPr>
                <w:szCs w:val="28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r w:rsidRPr="001F6058">
              <w:rPr>
                <w:szCs w:val="28"/>
              </w:rPr>
              <w:t>2</w:t>
            </w:r>
          </w:p>
        </w:tc>
      </w:tr>
      <w:tr w:rsidR="001F6058" w:rsidTr="00D82992">
        <w:tc>
          <w:tcPr>
            <w:tcW w:w="817" w:type="dxa"/>
            <w:tcBorders>
              <w:right w:val="nil"/>
            </w:tcBorders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6237" w:type="dxa"/>
            <w:tcBorders>
              <w:left w:val="nil"/>
            </w:tcBorders>
            <w:shd w:val="clear" w:color="auto" w:fill="auto"/>
          </w:tcPr>
          <w:p w:rsidR="0076789B" w:rsidRPr="001F6058" w:rsidRDefault="00D82992" w:rsidP="001F6058">
            <w:pPr>
              <w:pStyle w:val="a9"/>
              <w:jc w:val="both"/>
              <w:rPr>
                <w:szCs w:val="28"/>
              </w:rPr>
            </w:pPr>
            <w:r>
              <w:rPr>
                <w:szCs w:val="28"/>
              </w:rPr>
              <w:t>Раздел VI</w:t>
            </w:r>
            <w:r w:rsidR="0076789B" w:rsidRPr="001F6058">
              <w:rPr>
                <w:szCs w:val="28"/>
              </w:rPr>
              <w:t xml:space="preserve">.  </w:t>
            </w:r>
            <w:r w:rsidR="0076789B" w:rsidRPr="001F6058">
              <w:rPr>
                <w:b/>
                <w:szCs w:val="28"/>
              </w:rPr>
              <w:t>Иммунодефициты. Аллергия</w:t>
            </w:r>
          </w:p>
        </w:tc>
        <w:tc>
          <w:tcPr>
            <w:tcW w:w="992" w:type="dxa"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r w:rsidRPr="001F6058">
              <w:rPr>
                <w:b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</w:tc>
      </w:tr>
      <w:tr w:rsidR="001F6058" w:rsidTr="00D82992">
        <w:trPr>
          <w:trHeight w:val="481"/>
        </w:trPr>
        <w:tc>
          <w:tcPr>
            <w:tcW w:w="817" w:type="dxa"/>
            <w:tcBorders>
              <w:right w:val="nil"/>
            </w:tcBorders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r w:rsidRPr="001F6058">
              <w:rPr>
                <w:szCs w:val="28"/>
              </w:rPr>
              <w:t>6.1.</w:t>
            </w:r>
          </w:p>
        </w:tc>
        <w:tc>
          <w:tcPr>
            <w:tcW w:w="6237" w:type="dxa"/>
            <w:tcBorders>
              <w:left w:val="nil"/>
            </w:tcBorders>
            <w:shd w:val="clear" w:color="auto" w:fill="auto"/>
          </w:tcPr>
          <w:p w:rsidR="0076789B" w:rsidRPr="001F6058" w:rsidRDefault="0076789B" w:rsidP="001F6058">
            <w:pPr>
              <w:pStyle w:val="a9"/>
              <w:jc w:val="both"/>
              <w:rPr>
                <w:szCs w:val="28"/>
              </w:rPr>
            </w:pPr>
            <w:r w:rsidRPr="001F6058">
              <w:rPr>
                <w:szCs w:val="28"/>
              </w:rPr>
              <w:t xml:space="preserve">Причины, виды и механизм развития </w:t>
            </w:r>
            <w:proofErr w:type="spellStart"/>
            <w:r w:rsidRPr="001F6058">
              <w:rPr>
                <w:szCs w:val="28"/>
              </w:rPr>
              <w:t>иммунодефицитных</w:t>
            </w:r>
            <w:proofErr w:type="spellEnd"/>
            <w:r w:rsidRPr="001F6058">
              <w:rPr>
                <w:szCs w:val="28"/>
              </w:rPr>
              <w:t xml:space="preserve"> состояний. Причины, стадии и клинические проявления аллергии</w:t>
            </w:r>
          </w:p>
        </w:tc>
        <w:tc>
          <w:tcPr>
            <w:tcW w:w="992" w:type="dxa"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r w:rsidRPr="001F6058">
              <w:rPr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</w:tc>
      </w:tr>
      <w:tr w:rsidR="001F6058" w:rsidTr="00D82992">
        <w:tc>
          <w:tcPr>
            <w:tcW w:w="817" w:type="dxa"/>
            <w:tcBorders>
              <w:right w:val="nil"/>
            </w:tcBorders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6237" w:type="dxa"/>
            <w:tcBorders>
              <w:left w:val="nil"/>
            </w:tcBorders>
            <w:shd w:val="clear" w:color="auto" w:fill="auto"/>
          </w:tcPr>
          <w:p w:rsidR="0076789B" w:rsidRPr="001F6058" w:rsidRDefault="00D82992" w:rsidP="001F6058">
            <w:pPr>
              <w:pStyle w:val="a9"/>
              <w:jc w:val="both"/>
              <w:rPr>
                <w:szCs w:val="28"/>
              </w:rPr>
            </w:pPr>
            <w:r>
              <w:rPr>
                <w:szCs w:val="28"/>
              </w:rPr>
              <w:t>Раздел VII</w:t>
            </w:r>
            <w:r w:rsidR="0076789B" w:rsidRPr="001F6058">
              <w:rPr>
                <w:szCs w:val="28"/>
              </w:rPr>
              <w:t xml:space="preserve">. </w:t>
            </w:r>
            <w:r w:rsidR="0076789B" w:rsidRPr="001F6058">
              <w:rPr>
                <w:b/>
                <w:szCs w:val="28"/>
              </w:rPr>
              <w:t>Воспаление</w:t>
            </w:r>
          </w:p>
        </w:tc>
        <w:tc>
          <w:tcPr>
            <w:tcW w:w="992" w:type="dxa"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r w:rsidRPr="001F6058">
              <w:rPr>
                <w:b/>
                <w:szCs w:val="28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76789B" w:rsidRPr="00651618" w:rsidRDefault="00651618" w:rsidP="001F6058">
            <w:pPr>
              <w:pStyle w:val="a9"/>
              <w:jc w:val="center"/>
              <w:rPr>
                <w:b/>
                <w:szCs w:val="28"/>
              </w:rPr>
            </w:pPr>
            <w:r w:rsidRPr="00651618">
              <w:rPr>
                <w:b/>
                <w:szCs w:val="28"/>
              </w:rPr>
              <w:t>2</w:t>
            </w:r>
          </w:p>
        </w:tc>
      </w:tr>
      <w:tr w:rsidR="001F6058" w:rsidTr="00D82992">
        <w:trPr>
          <w:trHeight w:val="966"/>
        </w:trPr>
        <w:tc>
          <w:tcPr>
            <w:tcW w:w="817" w:type="dxa"/>
            <w:tcBorders>
              <w:right w:val="nil"/>
            </w:tcBorders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r w:rsidRPr="001F6058">
              <w:rPr>
                <w:szCs w:val="28"/>
              </w:rPr>
              <w:t>7.1.</w:t>
            </w:r>
          </w:p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6237" w:type="dxa"/>
            <w:tcBorders>
              <w:left w:val="nil"/>
            </w:tcBorders>
            <w:shd w:val="clear" w:color="auto" w:fill="auto"/>
          </w:tcPr>
          <w:p w:rsidR="0076789B" w:rsidRPr="001F6058" w:rsidRDefault="0076789B" w:rsidP="001F6058">
            <w:pPr>
              <w:pStyle w:val="a9"/>
              <w:jc w:val="both"/>
              <w:rPr>
                <w:szCs w:val="28"/>
              </w:rPr>
            </w:pPr>
            <w:r w:rsidRPr="001F6058">
              <w:rPr>
                <w:szCs w:val="28"/>
              </w:rPr>
              <w:t>Причины, виды и стадии развития воспаления</w:t>
            </w:r>
          </w:p>
          <w:p w:rsidR="0076789B" w:rsidRPr="001F6058" w:rsidRDefault="0076789B" w:rsidP="001F6058">
            <w:pPr>
              <w:pStyle w:val="a9"/>
              <w:jc w:val="both"/>
              <w:rPr>
                <w:szCs w:val="28"/>
              </w:rPr>
            </w:pPr>
            <w:r w:rsidRPr="001F6058">
              <w:rPr>
                <w:i/>
                <w:szCs w:val="28"/>
              </w:rPr>
              <w:t>Практическое занятие № 4</w:t>
            </w:r>
          </w:p>
          <w:p w:rsidR="0076789B" w:rsidRPr="001F6058" w:rsidRDefault="0076789B" w:rsidP="001F6058">
            <w:pPr>
              <w:pStyle w:val="a9"/>
              <w:jc w:val="both"/>
              <w:rPr>
                <w:szCs w:val="28"/>
              </w:rPr>
            </w:pPr>
            <w:r w:rsidRPr="001F6058">
              <w:rPr>
                <w:szCs w:val="28"/>
              </w:rPr>
              <w:t>Изучение видов, стадий и признаков воспаления</w:t>
            </w:r>
          </w:p>
        </w:tc>
        <w:tc>
          <w:tcPr>
            <w:tcW w:w="992" w:type="dxa"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r w:rsidRPr="001F6058">
              <w:rPr>
                <w:szCs w:val="28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r w:rsidRPr="001F6058">
              <w:rPr>
                <w:szCs w:val="28"/>
              </w:rPr>
              <w:t>2</w:t>
            </w:r>
          </w:p>
        </w:tc>
      </w:tr>
      <w:tr w:rsidR="001F6058" w:rsidTr="00D82992">
        <w:tc>
          <w:tcPr>
            <w:tcW w:w="817" w:type="dxa"/>
            <w:tcBorders>
              <w:right w:val="nil"/>
            </w:tcBorders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6237" w:type="dxa"/>
            <w:tcBorders>
              <w:left w:val="nil"/>
            </w:tcBorders>
            <w:shd w:val="clear" w:color="auto" w:fill="auto"/>
          </w:tcPr>
          <w:p w:rsidR="0076789B" w:rsidRPr="001F6058" w:rsidRDefault="00D82992" w:rsidP="001F6058">
            <w:pPr>
              <w:pStyle w:val="a9"/>
              <w:jc w:val="both"/>
              <w:rPr>
                <w:szCs w:val="28"/>
              </w:rPr>
            </w:pPr>
            <w:r>
              <w:rPr>
                <w:szCs w:val="28"/>
              </w:rPr>
              <w:t>Раздел VIII</w:t>
            </w:r>
            <w:r w:rsidR="0076789B" w:rsidRPr="001F6058">
              <w:rPr>
                <w:szCs w:val="28"/>
              </w:rPr>
              <w:t xml:space="preserve">. </w:t>
            </w:r>
            <w:r w:rsidR="0076789B" w:rsidRPr="001F6058">
              <w:rPr>
                <w:b/>
                <w:szCs w:val="28"/>
              </w:rPr>
              <w:t>Новообразования</w:t>
            </w:r>
          </w:p>
        </w:tc>
        <w:tc>
          <w:tcPr>
            <w:tcW w:w="992" w:type="dxa"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r w:rsidRPr="001F6058">
              <w:rPr>
                <w:b/>
                <w:szCs w:val="28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76789B" w:rsidRPr="00651618" w:rsidRDefault="00651618" w:rsidP="001F6058">
            <w:pPr>
              <w:pStyle w:val="a9"/>
              <w:jc w:val="center"/>
              <w:rPr>
                <w:b/>
                <w:szCs w:val="28"/>
              </w:rPr>
            </w:pPr>
            <w:r w:rsidRPr="00651618">
              <w:rPr>
                <w:b/>
                <w:szCs w:val="28"/>
              </w:rPr>
              <w:t>2</w:t>
            </w:r>
          </w:p>
        </w:tc>
      </w:tr>
      <w:tr w:rsidR="001F6058" w:rsidTr="00D82992">
        <w:trPr>
          <w:trHeight w:val="1288"/>
        </w:trPr>
        <w:tc>
          <w:tcPr>
            <w:tcW w:w="817" w:type="dxa"/>
            <w:tcBorders>
              <w:right w:val="nil"/>
            </w:tcBorders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r w:rsidRPr="001F6058">
              <w:rPr>
                <w:szCs w:val="28"/>
              </w:rPr>
              <w:t>8.1.</w:t>
            </w:r>
          </w:p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bookmarkStart w:id="0" w:name="_gjdgxs" w:colFirst="0" w:colLast="0"/>
            <w:bookmarkEnd w:id="0"/>
          </w:p>
        </w:tc>
        <w:tc>
          <w:tcPr>
            <w:tcW w:w="6237" w:type="dxa"/>
            <w:tcBorders>
              <w:left w:val="nil"/>
            </w:tcBorders>
            <w:shd w:val="clear" w:color="auto" w:fill="auto"/>
          </w:tcPr>
          <w:p w:rsidR="0076789B" w:rsidRPr="001F6058" w:rsidRDefault="0076789B" w:rsidP="001F6058">
            <w:pPr>
              <w:pStyle w:val="a9"/>
              <w:jc w:val="both"/>
              <w:rPr>
                <w:szCs w:val="28"/>
              </w:rPr>
            </w:pPr>
            <w:r w:rsidRPr="001F6058">
              <w:rPr>
                <w:szCs w:val="28"/>
              </w:rPr>
              <w:t>Причины, виды и механизм развития опухолевого процесса. Виды и типичные морфологические особенности доброкачественных и злокачественных новообразований</w:t>
            </w:r>
          </w:p>
          <w:p w:rsidR="0076789B" w:rsidRPr="001F6058" w:rsidRDefault="0076789B" w:rsidP="001F6058">
            <w:pPr>
              <w:pStyle w:val="a9"/>
              <w:jc w:val="both"/>
              <w:rPr>
                <w:szCs w:val="28"/>
              </w:rPr>
            </w:pPr>
            <w:r w:rsidRPr="001F6058">
              <w:rPr>
                <w:i/>
                <w:szCs w:val="28"/>
              </w:rPr>
              <w:t>Практическое занятие № 5</w:t>
            </w:r>
          </w:p>
          <w:p w:rsidR="0076789B" w:rsidRPr="001F6058" w:rsidRDefault="0076789B" w:rsidP="001F6058">
            <w:pPr>
              <w:pStyle w:val="a9"/>
              <w:jc w:val="both"/>
              <w:rPr>
                <w:szCs w:val="28"/>
              </w:rPr>
            </w:pPr>
            <w:r w:rsidRPr="001F6058">
              <w:rPr>
                <w:szCs w:val="28"/>
              </w:rPr>
              <w:t>Изучение морфологической структуры доброкачественных и злокачественных новообразований</w:t>
            </w:r>
          </w:p>
        </w:tc>
        <w:tc>
          <w:tcPr>
            <w:tcW w:w="992" w:type="dxa"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r w:rsidRPr="001F6058">
              <w:rPr>
                <w:szCs w:val="28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r w:rsidRPr="001F6058">
              <w:rPr>
                <w:szCs w:val="28"/>
              </w:rPr>
              <w:t>2</w:t>
            </w:r>
          </w:p>
        </w:tc>
      </w:tr>
      <w:tr w:rsidR="001F6058" w:rsidTr="00D82992">
        <w:tc>
          <w:tcPr>
            <w:tcW w:w="817" w:type="dxa"/>
            <w:tcBorders>
              <w:right w:val="nil"/>
            </w:tcBorders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6237" w:type="dxa"/>
            <w:tcBorders>
              <w:left w:val="nil"/>
            </w:tcBorders>
            <w:shd w:val="clear" w:color="auto" w:fill="auto"/>
          </w:tcPr>
          <w:p w:rsidR="0076789B" w:rsidRPr="001F6058" w:rsidRDefault="0076789B" w:rsidP="001F6058">
            <w:pPr>
              <w:pStyle w:val="a9"/>
              <w:jc w:val="both"/>
              <w:rPr>
                <w:szCs w:val="28"/>
              </w:rPr>
            </w:pPr>
            <w:r w:rsidRPr="001F6058">
              <w:rPr>
                <w:i/>
                <w:szCs w:val="28"/>
              </w:rPr>
              <w:t xml:space="preserve">Обязательная контрольная работа </w:t>
            </w:r>
          </w:p>
        </w:tc>
        <w:tc>
          <w:tcPr>
            <w:tcW w:w="992" w:type="dxa"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r w:rsidRPr="001F6058">
              <w:rPr>
                <w:i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</w:tc>
      </w:tr>
      <w:tr w:rsidR="001F6058" w:rsidTr="00D82992">
        <w:tc>
          <w:tcPr>
            <w:tcW w:w="817" w:type="dxa"/>
            <w:tcBorders>
              <w:right w:val="nil"/>
            </w:tcBorders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6237" w:type="dxa"/>
            <w:tcBorders>
              <w:left w:val="nil"/>
            </w:tcBorders>
            <w:shd w:val="clear" w:color="auto" w:fill="auto"/>
          </w:tcPr>
          <w:p w:rsidR="0076789B" w:rsidRPr="001F6058" w:rsidRDefault="00D82992" w:rsidP="001F6058">
            <w:pPr>
              <w:pStyle w:val="a9"/>
              <w:jc w:val="both"/>
              <w:rPr>
                <w:szCs w:val="28"/>
              </w:rPr>
            </w:pPr>
            <w:r>
              <w:rPr>
                <w:szCs w:val="28"/>
              </w:rPr>
              <w:t>Раздел IX</w:t>
            </w:r>
            <w:r w:rsidR="0076789B" w:rsidRPr="001F6058">
              <w:rPr>
                <w:szCs w:val="28"/>
              </w:rPr>
              <w:t xml:space="preserve">. </w:t>
            </w:r>
            <w:r w:rsidR="0076789B" w:rsidRPr="001F6058">
              <w:rPr>
                <w:b/>
                <w:szCs w:val="28"/>
              </w:rPr>
              <w:t>Патология терморегуляции. Лихорадка</w:t>
            </w:r>
          </w:p>
        </w:tc>
        <w:tc>
          <w:tcPr>
            <w:tcW w:w="992" w:type="dxa"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r w:rsidRPr="001F6058">
              <w:rPr>
                <w:b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</w:tc>
      </w:tr>
      <w:tr w:rsidR="001F6058" w:rsidTr="00D82992">
        <w:tc>
          <w:tcPr>
            <w:tcW w:w="817" w:type="dxa"/>
            <w:tcBorders>
              <w:right w:val="nil"/>
            </w:tcBorders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r w:rsidRPr="001F6058">
              <w:rPr>
                <w:szCs w:val="28"/>
              </w:rPr>
              <w:t>9.1.</w:t>
            </w:r>
          </w:p>
        </w:tc>
        <w:tc>
          <w:tcPr>
            <w:tcW w:w="6237" w:type="dxa"/>
            <w:tcBorders>
              <w:left w:val="nil"/>
            </w:tcBorders>
            <w:shd w:val="clear" w:color="auto" w:fill="auto"/>
          </w:tcPr>
          <w:p w:rsidR="0076789B" w:rsidRPr="001F6058" w:rsidRDefault="0076789B" w:rsidP="001F6058">
            <w:pPr>
              <w:pStyle w:val="a9"/>
              <w:jc w:val="both"/>
              <w:rPr>
                <w:szCs w:val="28"/>
              </w:rPr>
            </w:pPr>
            <w:r w:rsidRPr="001F6058">
              <w:rPr>
                <w:szCs w:val="28"/>
              </w:rPr>
              <w:t>Виды и патологические проявления расстройств терморегуляции. Причины, виды, стадии развития, клинические проявления гипотермии и гипертермии, лихорадки</w:t>
            </w:r>
          </w:p>
        </w:tc>
        <w:tc>
          <w:tcPr>
            <w:tcW w:w="992" w:type="dxa"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r w:rsidRPr="001F6058">
              <w:rPr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</w:tc>
      </w:tr>
      <w:tr w:rsidR="001F6058" w:rsidTr="00D82992">
        <w:tc>
          <w:tcPr>
            <w:tcW w:w="817" w:type="dxa"/>
            <w:tcBorders>
              <w:right w:val="nil"/>
            </w:tcBorders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6237" w:type="dxa"/>
            <w:tcBorders>
              <w:left w:val="nil"/>
            </w:tcBorders>
            <w:shd w:val="clear" w:color="auto" w:fill="auto"/>
          </w:tcPr>
          <w:p w:rsidR="0076789B" w:rsidRPr="001F6058" w:rsidRDefault="00D82992" w:rsidP="001F6058">
            <w:pPr>
              <w:pStyle w:val="a9"/>
              <w:jc w:val="both"/>
              <w:rPr>
                <w:szCs w:val="28"/>
              </w:rPr>
            </w:pPr>
            <w:r>
              <w:rPr>
                <w:szCs w:val="28"/>
              </w:rPr>
              <w:t>Раздел X</w:t>
            </w:r>
            <w:r w:rsidR="0076789B" w:rsidRPr="001F6058">
              <w:rPr>
                <w:szCs w:val="28"/>
              </w:rPr>
              <w:t>.</w:t>
            </w:r>
            <w:r w:rsidR="0076789B" w:rsidRPr="001F6058">
              <w:rPr>
                <w:b/>
                <w:szCs w:val="28"/>
              </w:rPr>
              <w:t xml:space="preserve"> Гипоксия</w:t>
            </w:r>
          </w:p>
        </w:tc>
        <w:tc>
          <w:tcPr>
            <w:tcW w:w="992" w:type="dxa"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r w:rsidRPr="001F6058">
              <w:rPr>
                <w:b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</w:tc>
      </w:tr>
      <w:tr w:rsidR="001F6058" w:rsidTr="00EB783D">
        <w:trPr>
          <w:trHeight w:val="755"/>
        </w:trPr>
        <w:tc>
          <w:tcPr>
            <w:tcW w:w="817" w:type="dxa"/>
            <w:tcBorders>
              <w:right w:val="nil"/>
            </w:tcBorders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r w:rsidRPr="001F6058">
              <w:rPr>
                <w:szCs w:val="28"/>
              </w:rPr>
              <w:t>10.1.</w:t>
            </w:r>
          </w:p>
        </w:tc>
        <w:tc>
          <w:tcPr>
            <w:tcW w:w="6237" w:type="dxa"/>
            <w:tcBorders>
              <w:left w:val="nil"/>
            </w:tcBorders>
            <w:shd w:val="clear" w:color="auto" w:fill="auto"/>
          </w:tcPr>
          <w:p w:rsidR="00ED5DD5" w:rsidRDefault="0076789B" w:rsidP="001F6058">
            <w:pPr>
              <w:pStyle w:val="a9"/>
              <w:jc w:val="both"/>
              <w:rPr>
                <w:szCs w:val="28"/>
              </w:rPr>
            </w:pPr>
            <w:r w:rsidRPr="001F6058">
              <w:rPr>
                <w:szCs w:val="28"/>
              </w:rPr>
              <w:t>Причины и виды гипоксии. Клинические и морфологические признаки проявления гипоксии</w:t>
            </w:r>
          </w:p>
          <w:p w:rsidR="00983533" w:rsidRPr="001F6058" w:rsidRDefault="00983533" w:rsidP="001F6058">
            <w:pPr>
              <w:pStyle w:val="a9"/>
              <w:jc w:val="both"/>
              <w:rPr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r w:rsidRPr="001F6058">
              <w:rPr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</w:tc>
      </w:tr>
      <w:tr w:rsidR="001F6058" w:rsidTr="00D82992">
        <w:tc>
          <w:tcPr>
            <w:tcW w:w="817" w:type="dxa"/>
            <w:tcBorders>
              <w:right w:val="nil"/>
            </w:tcBorders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6237" w:type="dxa"/>
            <w:tcBorders>
              <w:left w:val="nil"/>
            </w:tcBorders>
            <w:shd w:val="clear" w:color="auto" w:fill="auto"/>
          </w:tcPr>
          <w:p w:rsidR="0076789B" w:rsidRPr="001F6058" w:rsidRDefault="00D82992" w:rsidP="001F6058">
            <w:pPr>
              <w:pStyle w:val="a9"/>
              <w:jc w:val="both"/>
              <w:rPr>
                <w:szCs w:val="28"/>
              </w:rPr>
            </w:pPr>
            <w:r>
              <w:rPr>
                <w:szCs w:val="28"/>
              </w:rPr>
              <w:t>Раздел XI</w:t>
            </w:r>
            <w:r w:rsidR="0076789B" w:rsidRPr="001F6058">
              <w:rPr>
                <w:szCs w:val="28"/>
              </w:rPr>
              <w:t xml:space="preserve">. </w:t>
            </w:r>
            <w:r w:rsidR="0076789B" w:rsidRPr="001F6058">
              <w:rPr>
                <w:b/>
                <w:szCs w:val="28"/>
              </w:rPr>
              <w:t>Общие реакции организма на повреждения</w:t>
            </w:r>
          </w:p>
        </w:tc>
        <w:tc>
          <w:tcPr>
            <w:tcW w:w="992" w:type="dxa"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r w:rsidRPr="001F6058">
              <w:rPr>
                <w:b/>
                <w:szCs w:val="28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76789B" w:rsidRPr="00651618" w:rsidRDefault="00651618" w:rsidP="001F6058">
            <w:pPr>
              <w:pStyle w:val="a9"/>
              <w:jc w:val="center"/>
              <w:rPr>
                <w:b/>
                <w:szCs w:val="28"/>
              </w:rPr>
            </w:pPr>
            <w:r w:rsidRPr="00651618">
              <w:rPr>
                <w:b/>
                <w:szCs w:val="28"/>
              </w:rPr>
              <w:t>2</w:t>
            </w:r>
          </w:p>
        </w:tc>
      </w:tr>
      <w:tr w:rsidR="001F6058" w:rsidTr="00D82992">
        <w:trPr>
          <w:trHeight w:val="1288"/>
        </w:trPr>
        <w:tc>
          <w:tcPr>
            <w:tcW w:w="817" w:type="dxa"/>
            <w:tcBorders>
              <w:right w:val="nil"/>
            </w:tcBorders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r w:rsidRPr="001F6058">
              <w:rPr>
                <w:szCs w:val="28"/>
              </w:rPr>
              <w:t>11.1.</w:t>
            </w:r>
          </w:p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6237" w:type="dxa"/>
            <w:tcBorders>
              <w:left w:val="nil"/>
            </w:tcBorders>
            <w:shd w:val="clear" w:color="auto" w:fill="auto"/>
          </w:tcPr>
          <w:p w:rsidR="0076789B" w:rsidRPr="001F6058" w:rsidRDefault="0076789B" w:rsidP="001F6058">
            <w:pPr>
              <w:pStyle w:val="a9"/>
              <w:jc w:val="both"/>
              <w:rPr>
                <w:szCs w:val="28"/>
              </w:rPr>
            </w:pPr>
            <w:r w:rsidRPr="001F6058">
              <w:rPr>
                <w:szCs w:val="28"/>
              </w:rPr>
              <w:t>Общие реакции организма на повреждения. Причины, стадии развития и клинические проявления шока, комы, коллапса и стресса</w:t>
            </w:r>
          </w:p>
          <w:p w:rsidR="0076789B" w:rsidRPr="001F6058" w:rsidRDefault="0076789B" w:rsidP="001F6058">
            <w:pPr>
              <w:pStyle w:val="a9"/>
              <w:jc w:val="both"/>
              <w:rPr>
                <w:szCs w:val="28"/>
              </w:rPr>
            </w:pPr>
            <w:r w:rsidRPr="001F6058">
              <w:rPr>
                <w:i/>
                <w:szCs w:val="28"/>
              </w:rPr>
              <w:t>Практическое занятие № 6</w:t>
            </w:r>
          </w:p>
          <w:p w:rsidR="0076789B" w:rsidRPr="001F6058" w:rsidRDefault="0076789B" w:rsidP="001F6058">
            <w:pPr>
              <w:pStyle w:val="a9"/>
              <w:jc w:val="both"/>
              <w:rPr>
                <w:szCs w:val="28"/>
              </w:rPr>
            </w:pPr>
            <w:bookmarkStart w:id="1" w:name="_30j0zll" w:colFirst="0" w:colLast="0"/>
            <w:bookmarkEnd w:id="1"/>
            <w:r w:rsidRPr="001F6058">
              <w:rPr>
                <w:szCs w:val="28"/>
              </w:rPr>
              <w:t>Изучение патогенеза и морфогенеза шока, комы, коллапса, стресса</w:t>
            </w:r>
          </w:p>
        </w:tc>
        <w:tc>
          <w:tcPr>
            <w:tcW w:w="992" w:type="dxa"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r w:rsidRPr="001F6058">
              <w:rPr>
                <w:szCs w:val="28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</w:p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r w:rsidRPr="001F6058">
              <w:rPr>
                <w:szCs w:val="28"/>
              </w:rPr>
              <w:t>2</w:t>
            </w:r>
          </w:p>
        </w:tc>
      </w:tr>
      <w:tr w:rsidR="001F6058" w:rsidTr="00D82992">
        <w:tc>
          <w:tcPr>
            <w:tcW w:w="7054" w:type="dxa"/>
            <w:gridSpan w:val="2"/>
            <w:shd w:val="clear" w:color="auto" w:fill="auto"/>
          </w:tcPr>
          <w:p w:rsidR="0076789B" w:rsidRPr="001F6058" w:rsidRDefault="0076789B" w:rsidP="001F6058">
            <w:pPr>
              <w:pStyle w:val="a9"/>
              <w:jc w:val="right"/>
              <w:rPr>
                <w:szCs w:val="28"/>
              </w:rPr>
            </w:pPr>
            <w:r w:rsidRPr="001F6058">
              <w:rPr>
                <w:b/>
                <w:szCs w:val="28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r w:rsidRPr="001F6058">
              <w:rPr>
                <w:b/>
                <w:szCs w:val="28"/>
              </w:rPr>
              <w:t>36</w:t>
            </w:r>
          </w:p>
        </w:tc>
        <w:tc>
          <w:tcPr>
            <w:tcW w:w="1843" w:type="dxa"/>
            <w:shd w:val="clear" w:color="auto" w:fill="auto"/>
          </w:tcPr>
          <w:p w:rsidR="0076789B" w:rsidRPr="001F6058" w:rsidRDefault="0076789B" w:rsidP="001F6058">
            <w:pPr>
              <w:pStyle w:val="a9"/>
              <w:jc w:val="center"/>
              <w:rPr>
                <w:szCs w:val="28"/>
              </w:rPr>
            </w:pPr>
            <w:r w:rsidRPr="001F6058">
              <w:rPr>
                <w:b/>
                <w:szCs w:val="28"/>
              </w:rPr>
              <w:t>12</w:t>
            </w:r>
          </w:p>
        </w:tc>
      </w:tr>
    </w:tbl>
    <w:p w:rsidR="000C0830" w:rsidRDefault="000C0830" w:rsidP="00F305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5DD5" w:rsidRDefault="00ED5DD5" w:rsidP="005B21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0830" w:rsidRDefault="000C0830" w:rsidP="00727B79">
      <w:pPr>
        <w:pStyle w:val="a9"/>
        <w:ind w:firstLine="709"/>
        <w:jc w:val="both"/>
      </w:pPr>
      <w:r w:rsidRPr="00EB783D">
        <w:t>В результате изучения учебного предмета «</w:t>
      </w:r>
      <w:r w:rsidR="00ED5DD5" w:rsidRPr="00EB783D">
        <w:t>Общая патология</w:t>
      </w:r>
      <w:r w:rsidRPr="00EB783D">
        <w:t>»</w:t>
      </w:r>
      <w:r w:rsidRPr="00EB783D">
        <w:rPr>
          <w:b/>
        </w:rPr>
        <w:t xml:space="preserve"> </w:t>
      </w:r>
      <w:r w:rsidRPr="00EB783D">
        <w:t>учащиеся</w:t>
      </w:r>
      <w:r>
        <w:t xml:space="preserve"> должны: </w:t>
      </w:r>
    </w:p>
    <w:p w:rsidR="00727B79" w:rsidRPr="00DD650E" w:rsidRDefault="00727B79" w:rsidP="00EB783D">
      <w:pPr>
        <w:pStyle w:val="a9"/>
        <w:ind w:firstLine="709"/>
        <w:jc w:val="both"/>
        <w:rPr>
          <w:b/>
          <w:color w:val="auto"/>
          <w:lang w:val="x-none" w:eastAsia="x-none"/>
        </w:rPr>
      </w:pPr>
      <w:r w:rsidRPr="00DD650E">
        <w:rPr>
          <w:b/>
          <w:color w:val="auto"/>
          <w:lang w:val="x-none" w:eastAsia="x-none"/>
        </w:rPr>
        <w:t>знать:</w:t>
      </w:r>
    </w:p>
    <w:p w:rsidR="00DD650E" w:rsidRDefault="00DD650E" w:rsidP="00727B79">
      <w:pPr>
        <w:pStyle w:val="a9"/>
        <w:ind w:firstLine="709"/>
        <w:jc w:val="both"/>
        <w:rPr>
          <w:color w:val="auto"/>
          <w:lang w:eastAsia="x-none"/>
        </w:rPr>
      </w:pPr>
      <w:proofErr w:type="gramStart"/>
      <w:r>
        <w:rPr>
          <w:color w:val="auto"/>
          <w:lang w:eastAsia="x-none"/>
        </w:rPr>
        <w:t>предмет</w:t>
      </w:r>
      <w:proofErr w:type="gramEnd"/>
      <w:r>
        <w:rPr>
          <w:color w:val="auto"/>
          <w:lang w:eastAsia="x-none"/>
        </w:rPr>
        <w:t xml:space="preserve"> и задачи патологии;</w:t>
      </w:r>
    </w:p>
    <w:p w:rsidR="00DD650E" w:rsidRPr="00DD650E" w:rsidRDefault="00DD650E" w:rsidP="00DD650E">
      <w:pPr>
        <w:pStyle w:val="a9"/>
        <w:ind w:firstLine="709"/>
        <w:jc w:val="both"/>
        <w:rPr>
          <w:color w:val="auto"/>
          <w:lang w:val="x-none" w:eastAsia="x-none"/>
        </w:rPr>
      </w:pPr>
      <w:proofErr w:type="gramStart"/>
      <w:r>
        <w:rPr>
          <w:color w:val="auto"/>
          <w:lang w:eastAsia="x-none"/>
        </w:rPr>
        <w:t>п</w:t>
      </w:r>
      <w:proofErr w:type="spellStart"/>
      <w:r w:rsidRPr="00DD650E">
        <w:rPr>
          <w:color w:val="auto"/>
          <w:lang w:val="x-none" w:eastAsia="x-none"/>
        </w:rPr>
        <w:t>атологически</w:t>
      </w:r>
      <w:r>
        <w:rPr>
          <w:color w:val="auto"/>
          <w:lang w:eastAsia="x-none"/>
        </w:rPr>
        <w:t>е</w:t>
      </w:r>
      <w:proofErr w:type="spellEnd"/>
      <w:proofErr w:type="gramEnd"/>
      <w:r w:rsidRPr="00DD650E">
        <w:rPr>
          <w:color w:val="auto"/>
          <w:lang w:val="x-none" w:eastAsia="x-none"/>
        </w:rPr>
        <w:t xml:space="preserve"> процесс</w:t>
      </w:r>
      <w:r>
        <w:rPr>
          <w:color w:val="auto"/>
          <w:lang w:eastAsia="x-none"/>
        </w:rPr>
        <w:t>ы, их классификация</w:t>
      </w:r>
      <w:r w:rsidRPr="00DD650E">
        <w:rPr>
          <w:color w:val="auto"/>
          <w:lang w:val="x-none" w:eastAsia="x-none"/>
        </w:rPr>
        <w:t>;</w:t>
      </w:r>
    </w:p>
    <w:p w:rsidR="00DD650E" w:rsidRDefault="00DD650E" w:rsidP="00727B79">
      <w:pPr>
        <w:pStyle w:val="a9"/>
        <w:ind w:firstLine="709"/>
        <w:jc w:val="both"/>
        <w:rPr>
          <w:color w:val="auto"/>
          <w:lang w:eastAsia="x-none"/>
        </w:rPr>
      </w:pPr>
      <w:proofErr w:type="gramStart"/>
      <w:r>
        <w:rPr>
          <w:color w:val="auto"/>
          <w:lang w:eastAsia="x-none"/>
        </w:rPr>
        <w:t>основные</w:t>
      </w:r>
      <w:proofErr w:type="gramEnd"/>
      <w:r>
        <w:rPr>
          <w:color w:val="auto"/>
          <w:lang w:eastAsia="x-none"/>
        </w:rPr>
        <w:t xml:space="preserve"> методы исследований биологического материала;</w:t>
      </w:r>
    </w:p>
    <w:p w:rsidR="00DD650E" w:rsidRDefault="00DD650E" w:rsidP="00727B79">
      <w:pPr>
        <w:pStyle w:val="a9"/>
        <w:ind w:firstLine="709"/>
        <w:jc w:val="both"/>
        <w:rPr>
          <w:color w:val="auto"/>
          <w:lang w:eastAsia="x-none"/>
        </w:rPr>
      </w:pPr>
      <w:proofErr w:type="gramStart"/>
      <w:r>
        <w:rPr>
          <w:color w:val="auto"/>
          <w:lang w:eastAsia="x-none"/>
        </w:rPr>
        <w:t>причины</w:t>
      </w:r>
      <w:proofErr w:type="gramEnd"/>
      <w:r>
        <w:rPr>
          <w:color w:val="auto"/>
          <w:lang w:eastAsia="x-none"/>
        </w:rPr>
        <w:t xml:space="preserve"> и условия развития патологических состояний;</w:t>
      </w:r>
    </w:p>
    <w:p w:rsidR="00DD650E" w:rsidRDefault="00DD650E" w:rsidP="00727B79">
      <w:pPr>
        <w:pStyle w:val="a9"/>
        <w:ind w:firstLine="709"/>
        <w:jc w:val="both"/>
        <w:rPr>
          <w:color w:val="auto"/>
          <w:lang w:eastAsia="x-none"/>
        </w:rPr>
      </w:pPr>
      <w:proofErr w:type="gramStart"/>
      <w:r w:rsidRPr="00DD650E">
        <w:rPr>
          <w:color w:val="auto"/>
          <w:lang w:eastAsia="x-none"/>
        </w:rPr>
        <w:t>морфологические</w:t>
      </w:r>
      <w:proofErr w:type="gramEnd"/>
      <w:r w:rsidRPr="00DD650E">
        <w:rPr>
          <w:color w:val="auto"/>
          <w:lang w:eastAsia="x-none"/>
        </w:rPr>
        <w:t xml:space="preserve"> признаки патологических процессов;</w:t>
      </w:r>
    </w:p>
    <w:p w:rsidR="00727B79" w:rsidRPr="00DD650E" w:rsidRDefault="00727B79" w:rsidP="00727B79">
      <w:pPr>
        <w:pStyle w:val="a9"/>
        <w:ind w:firstLine="709"/>
        <w:jc w:val="both"/>
        <w:rPr>
          <w:color w:val="auto"/>
          <w:lang w:val="x-none" w:eastAsia="x-none"/>
        </w:rPr>
      </w:pPr>
      <w:proofErr w:type="gramStart"/>
      <w:r w:rsidRPr="00DD650E">
        <w:rPr>
          <w:color w:val="auto"/>
          <w:lang w:eastAsia="x-none"/>
        </w:rPr>
        <w:t>виды</w:t>
      </w:r>
      <w:proofErr w:type="gramEnd"/>
      <w:r w:rsidRPr="00DD650E">
        <w:rPr>
          <w:color w:val="auto"/>
          <w:lang w:eastAsia="x-none"/>
        </w:rPr>
        <w:t>, признаки и стадии патологических процессов</w:t>
      </w:r>
      <w:r w:rsidRPr="00DD650E">
        <w:rPr>
          <w:color w:val="auto"/>
          <w:lang w:val="x-none" w:eastAsia="x-none"/>
        </w:rPr>
        <w:t>;</w:t>
      </w:r>
    </w:p>
    <w:p w:rsidR="00727B79" w:rsidRDefault="00DD650E" w:rsidP="00727B79">
      <w:pPr>
        <w:pStyle w:val="a9"/>
        <w:ind w:firstLine="709"/>
        <w:jc w:val="both"/>
        <w:rPr>
          <w:color w:val="auto"/>
          <w:lang w:eastAsia="x-none"/>
        </w:rPr>
      </w:pPr>
      <w:proofErr w:type="gramStart"/>
      <w:r>
        <w:rPr>
          <w:color w:val="auto"/>
          <w:lang w:eastAsia="x-none"/>
        </w:rPr>
        <w:t>типовые</w:t>
      </w:r>
      <w:proofErr w:type="gramEnd"/>
      <w:r>
        <w:rPr>
          <w:color w:val="auto"/>
          <w:lang w:eastAsia="x-none"/>
        </w:rPr>
        <w:t xml:space="preserve"> патологические процессы;</w:t>
      </w:r>
    </w:p>
    <w:p w:rsidR="00DD650E" w:rsidRPr="00DD650E" w:rsidRDefault="00DD650E" w:rsidP="00727B79">
      <w:pPr>
        <w:pStyle w:val="a9"/>
        <w:ind w:firstLine="709"/>
        <w:jc w:val="both"/>
        <w:rPr>
          <w:color w:val="auto"/>
          <w:lang w:eastAsia="x-none"/>
        </w:rPr>
      </w:pPr>
      <w:proofErr w:type="gramStart"/>
      <w:r>
        <w:rPr>
          <w:color w:val="auto"/>
          <w:lang w:eastAsia="x-none"/>
        </w:rPr>
        <w:t>механизмы</w:t>
      </w:r>
      <w:proofErr w:type="gramEnd"/>
      <w:r>
        <w:rPr>
          <w:color w:val="auto"/>
          <w:lang w:eastAsia="x-none"/>
        </w:rPr>
        <w:t xml:space="preserve"> адаптации организма человека к изменяющимся условиям окружающей среды;</w:t>
      </w:r>
    </w:p>
    <w:p w:rsidR="00727B79" w:rsidRPr="00DD650E" w:rsidRDefault="00727B79" w:rsidP="00EB783D">
      <w:pPr>
        <w:pStyle w:val="a9"/>
        <w:ind w:firstLine="709"/>
        <w:jc w:val="both"/>
        <w:rPr>
          <w:b/>
          <w:color w:val="auto"/>
          <w:lang w:eastAsia="x-none"/>
        </w:rPr>
      </w:pPr>
      <w:r w:rsidRPr="00DD650E">
        <w:rPr>
          <w:b/>
          <w:color w:val="auto"/>
          <w:lang w:val="x-none" w:eastAsia="x-none"/>
        </w:rPr>
        <w:t>уметь</w:t>
      </w:r>
      <w:r w:rsidRPr="00DD650E">
        <w:rPr>
          <w:b/>
          <w:color w:val="auto"/>
          <w:lang w:eastAsia="x-none"/>
        </w:rPr>
        <w:t>:</w:t>
      </w:r>
    </w:p>
    <w:p w:rsidR="00727B79" w:rsidRPr="00DD650E" w:rsidRDefault="00727B79" w:rsidP="00727B79">
      <w:pPr>
        <w:pStyle w:val="a9"/>
        <w:ind w:firstLine="709"/>
        <w:jc w:val="both"/>
        <w:rPr>
          <w:color w:val="auto"/>
        </w:rPr>
      </w:pPr>
      <w:proofErr w:type="gramStart"/>
      <w:r w:rsidRPr="00DD650E">
        <w:rPr>
          <w:color w:val="auto"/>
        </w:rPr>
        <w:t>определять</w:t>
      </w:r>
      <w:proofErr w:type="gramEnd"/>
      <w:r w:rsidRPr="00DD650E">
        <w:rPr>
          <w:color w:val="auto"/>
        </w:rPr>
        <w:t xml:space="preserve"> по морфологическим признакам виды патологических реакций;</w:t>
      </w:r>
    </w:p>
    <w:p w:rsidR="00727B79" w:rsidRPr="00DD650E" w:rsidRDefault="00727B79" w:rsidP="00727B79">
      <w:pPr>
        <w:pStyle w:val="a9"/>
        <w:ind w:firstLine="709"/>
        <w:jc w:val="both"/>
        <w:rPr>
          <w:color w:val="auto"/>
        </w:rPr>
      </w:pPr>
      <w:proofErr w:type="gramStart"/>
      <w:r w:rsidRPr="00DD650E">
        <w:rPr>
          <w:color w:val="auto"/>
        </w:rPr>
        <w:t>оценивать</w:t>
      </w:r>
      <w:proofErr w:type="gramEnd"/>
      <w:r w:rsidRPr="00DD650E">
        <w:rPr>
          <w:color w:val="auto"/>
        </w:rPr>
        <w:t xml:space="preserve"> клинические проявления типичных патологических процессов;</w:t>
      </w:r>
    </w:p>
    <w:p w:rsidR="00727B79" w:rsidRPr="00DD650E" w:rsidRDefault="00727B79" w:rsidP="00727B79">
      <w:pPr>
        <w:pStyle w:val="a9"/>
        <w:ind w:firstLine="709"/>
        <w:jc w:val="both"/>
        <w:rPr>
          <w:color w:val="auto"/>
        </w:rPr>
      </w:pPr>
      <w:proofErr w:type="gramStart"/>
      <w:r w:rsidRPr="00DD650E">
        <w:rPr>
          <w:color w:val="auto"/>
        </w:rPr>
        <w:t>обосновывать</w:t>
      </w:r>
      <w:proofErr w:type="gramEnd"/>
      <w:r w:rsidRPr="00DD650E">
        <w:rPr>
          <w:color w:val="auto"/>
        </w:rPr>
        <w:t xml:space="preserve"> типичные реакции воздействия на возникновение и развитие патологического процесса;</w:t>
      </w:r>
    </w:p>
    <w:p w:rsidR="00727B79" w:rsidRPr="00DD650E" w:rsidRDefault="00DD650E" w:rsidP="00727B79">
      <w:pPr>
        <w:pStyle w:val="a9"/>
        <w:ind w:firstLine="709"/>
        <w:jc w:val="both"/>
        <w:rPr>
          <w:color w:val="auto"/>
        </w:rPr>
      </w:pPr>
      <w:proofErr w:type="gramStart"/>
      <w:r>
        <w:rPr>
          <w:color w:val="auto"/>
        </w:rPr>
        <w:t>определять</w:t>
      </w:r>
      <w:proofErr w:type="gramEnd"/>
      <w:r w:rsidR="00727B79" w:rsidRPr="00DD650E">
        <w:rPr>
          <w:color w:val="auto"/>
        </w:rPr>
        <w:t xml:space="preserve"> признаки доброкачественных и злокачественных опухолей.</w:t>
      </w:r>
    </w:p>
    <w:p w:rsidR="00727B79" w:rsidRDefault="00727B79" w:rsidP="00727B79"/>
    <w:tbl>
      <w:tblPr>
        <w:tblW w:w="9355" w:type="dxa"/>
        <w:tblLayout w:type="fixed"/>
        <w:tblLook w:val="0000" w:firstRow="0" w:lastRow="0" w:firstColumn="0" w:lastColumn="0" w:noHBand="0" w:noVBand="0"/>
      </w:tblPr>
      <w:tblGrid>
        <w:gridCol w:w="2223"/>
        <w:gridCol w:w="7132"/>
      </w:tblGrid>
      <w:tr w:rsidR="00595FEF" w:rsidTr="007A25E4">
        <w:trPr>
          <w:trHeight w:val="573"/>
        </w:trPr>
        <w:tc>
          <w:tcPr>
            <w:tcW w:w="2223" w:type="dxa"/>
          </w:tcPr>
          <w:p w:rsidR="00595FEF" w:rsidRDefault="00595FEF" w:rsidP="00C74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Разработчик:</w:t>
            </w:r>
          </w:p>
        </w:tc>
        <w:tc>
          <w:tcPr>
            <w:tcW w:w="7132" w:type="dxa"/>
          </w:tcPr>
          <w:p w:rsidR="00965236" w:rsidRDefault="00595FEF" w:rsidP="007A2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38" w:firstLine="142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bookmarkStart w:id="2" w:name="_GoBack"/>
            <w:bookmarkEnd w:id="2"/>
            <w:r w:rsidRPr="00EB783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Козловская Ж.А.,</w:t>
            </w:r>
            <w:r w:rsidR="0098353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преподаватель учреждения образования «Гродненский государственный медицинский колледж»</w:t>
            </w:r>
          </w:p>
        </w:tc>
      </w:tr>
    </w:tbl>
    <w:p w:rsidR="00EB783D" w:rsidRPr="003C0127" w:rsidRDefault="00EB783D" w:rsidP="00EB783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0127">
        <w:rPr>
          <w:rFonts w:ascii="Times New Roman" w:hAnsi="Times New Roman"/>
          <w:color w:val="000000"/>
          <w:sz w:val="24"/>
          <w:szCs w:val="24"/>
        </w:rPr>
        <w:t xml:space="preserve">Обсужден и одобрен </w:t>
      </w:r>
      <w:r>
        <w:rPr>
          <w:rFonts w:ascii="Times New Roman" w:hAnsi="Times New Roman"/>
          <w:color w:val="000000"/>
          <w:sz w:val="24"/>
          <w:szCs w:val="24"/>
        </w:rPr>
        <w:t>учебно-методическим объединением</w:t>
      </w:r>
      <w:r w:rsidRPr="003C0127">
        <w:rPr>
          <w:rFonts w:ascii="Times New Roman" w:hAnsi="Times New Roman"/>
          <w:color w:val="000000"/>
          <w:sz w:val="24"/>
          <w:szCs w:val="24"/>
        </w:rPr>
        <w:t xml:space="preserve"> в сфере среднего специального образования на республиканском уровне по специальностям в области здравоохранения.</w:t>
      </w:r>
    </w:p>
    <w:p w:rsidR="00727B79" w:rsidRDefault="00727B79" w:rsidP="002B6F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727B79" w:rsidSect="007A25E4">
      <w:headerReference w:type="default" r:id="rId7"/>
      <w:pgSz w:w="11906" w:h="16838"/>
      <w:pgMar w:top="142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2B3D" w:rsidRDefault="003E2B3D" w:rsidP="00A90C27">
      <w:pPr>
        <w:spacing w:after="0" w:line="240" w:lineRule="auto"/>
      </w:pPr>
      <w:r>
        <w:separator/>
      </w:r>
    </w:p>
  </w:endnote>
  <w:endnote w:type="continuationSeparator" w:id="0">
    <w:p w:rsidR="003E2B3D" w:rsidRDefault="003E2B3D" w:rsidP="00A90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2B3D" w:rsidRDefault="003E2B3D" w:rsidP="00A90C27">
      <w:pPr>
        <w:spacing w:after="0" w:line="240" w:lineRule="auto"/>
      </w:pPr>
      <w:r>
        <w:separator/>
      </w:r>
    </w:p>
  </w:footnote>
  <w:footnote w:type="continuationSeparator" w:id="0">
    <w:p w:rsidR="003E2B3D" w:rsidRDefault="003E2B3D" w:rsidP="00A90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830" w:rsidRDefault="000C0830">
    <w:pPr>
      <w:pStyle w:val="a5"/>
      <w:jc w:val="center"/>
    </w:pPr>
    <w:r w:rsidRPr="00A90C27">
      <w:rPr>
        <w:rFonts w:ascii="Times New Roman" w:hAnsi="Times New Roman"/>
        <w:sz w:val="24"/>
        <w:szCs w:val="24"/>
      </w:rPr>
      <w:fldChar w:fldCharType="begin"/>
    </w:r>
    <w:r w:rsidRPr="00A90C27">
      <w:rPr>
        <w:rFonts w:ascii="Times New Roman" w:hAnsi="Times New Roman"/>
        <w:sz w:val="24"/>
        <w:szCs w:val="24"/>
      </w:rPr>
      <w:instrText>PAGE   \* MERGEFORMAT</w:instrText>
    </w:r>
    <w:r w:rsidRPr="00A90C27">
      <w:rPr>
        <w:rFonts w:ascii="Times New Roman" w:hAnsi="Times New Roman"/>
        <w:sz w:val="24"/>
        <w:szCs w:val="24"/>
      </w:rPr>
      <w:fldChar w:fldCharType="separate"/>
    </w:r>
    <w:r w:rsidR="007A28E7">
      <w:rPr>
        <w:rFonts w:ascii="Times New Roman" w:hAnsi="Times New Roman"/>
        <w:noProof/>
        <w:sz w:val="24"/>
        <w:szCs w:val="24"/>
      </w:rPr>
      <w:t>2</w:t>
    </w:r>
    <w:r w:rsidRPr="00A90C27">
      <w:rPr>
        <w:rFonts w:ascii="Times New Roman" w:hAnsi="Times New Roman"/>
        <w:sz w:val="24"/>
        <w:szCs w:val="24"/>
      </w:rPr>
      <w:fldChar w:fldCharType="end"/>
    </w:r>
  </w:p>
  <w:p w:rsidR="000C0830" w:rsidRDefault="000C083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353BB"/>
    <w:multiLevelType w:val="hybridMultilevel"/>
    <w:tmpl w:val="B58C7040"/>
    <w:lvl w:ilvl="0" w:tplc="2560599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-6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8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5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22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29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36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4419" w:hanging="180"/>
      </w:pPr>
      <w:rPr>
        <w:rFonts w:cs="Times New Roman"/>
      </w:rPr>
    </w:lvl>
  </w:abstractNum>
  <w:abstractNum w:abstractNumId="1">
    <w:nsid w:val="2BF468F9"/>
    <w:multiLevelType w:val="hybridMultilevel"/>
    <w:tmpl w:val="87A40B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B10439F"/>
    <w:multiLevelType w:val="hybridMultilevel"/>
    <w:tmpl w:val="FB8A925E"/>
    <w:lvl w:ilvl="0" w:tplc="0520205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4A295C"/>
    <w:multiLevelType w:val="singleLevel"/>
    <w:tmpl w:val="83E445E8"/>
    <w:lvl w:ilvl="0">
      <w:start w:val="5"/>
      <w:numFmt w:val="bullet"/>
      <w:lvlText w:val="−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4">
    <w:nsid w:val="657809FC"/>
    <w:multiLevelType w:val="hybridMultilevel"/>
    <w:tmpl w:val="842ABD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94C63D6"/>
    <w:multiLevelType w:val="hybridMultilevel"/>
    <w:tmpl w:val="B28C34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28B0818"/>
    <w:multiLevelType w:val="singleLevel"/>
    <w:tmpl w:val="83E445E8"/>
    <w:lvl w:ilvl="0">
      <w:start w:val="5"/>
      <w:numFmt w:val="bullet"/>
      <w:lvlText w:val="−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0AA3"/>
    <w:rsid w:val="000023E7"/>
    <w:rsid w:val="00004898"/>
    <w:rsid w:val="00004C7D"/>
    <w:rsid w:val="000058A2"/>
    <w:rsid w:val="00006A0B"/>
    <w:rsid w:val="00007C13"/>
    <w:rsid w:val="00012387"/>
    <w:rsid w:val="000136A4"/>
    <w:rsid w:val="000152C8"/>
    <w:rsid w:val="00015B9C"/>
    <w:rsid w:val="000204AC"/>
    <w:rsid w:val="0002456B"/>
    <w:rsid w:val="000259F7"/>
    <w:rsid w:val="00027999"/>
    <w:rsid w:val="00030309"/>
    <w:rsid w:val="00030D76"/>
    <w:rsid w:val="00035407"/>
    <w:rsid w:val="0003671D"/>
    <w:rsid w:val="00040F87"/>
    <w:rsid w:val="00042112"/>
    <w:rsid w:val="000450F2"/>
    <w:rsid w:val="00045426"/>
    <w:rsid w:val="00045D2F"/>
    <w:rsid w:val="00045E6D"/>
    <w:rsid w:val="00047A98"/>
    <w:rsid w:val="000504FE"/>
    <w:rsid w:val="000546D1"/>
    <w:rsid w:val="00062DEB"/>
    <w:rsid w:val="00063372"/>
    <w:rsid w:val="00065A79"/>
    <w:rsid w:val="000720C7"/>
    <w:rsid w:val="00072DC9"/>
    <w:rsid w:val="00073D07"/>
    <w:rsid w:val="0007415C"/>
    <w:rsid w:val="00074266"/>
    <w:rsid w:val="00077F4E"/>
    <w:rsid w:val="00080B5C"/>
    <w:rsid w:val="00081E49"/>
    <w:rsid w:val="00084E31"/>
    <w:rsid w:val="00096FA3"/>
    <w:rsid w:val="00097452"/>
    <w:rsid w:val="000A24F7"/>
    <w:rsid w:val="000A54D1"/>
    <w:rsid w:val="000A6EF9"/>
    <w:rsid w:val="000A7B59"/>
    <w:rsid w:val="000B099E"/>
    <w:rsid w:val="000B0F90"/>
    <w:rsid w:val="000B231A"/>
    <w:rsid w:val="000B5CF3"/>
    <w:rsid w:val="000B5D6D"/>
    <w:rsid w:val="000B65B4"/>
    <w:rsid w:val="000B7B11"/>
    <w:rsid w:val="000C0651"/>
    <w:rsid w:val="000C0830"/>
    <w:rsid w:val="000C2710"/>
    <w:rsid w:val="000C449D"/>
    <w:rsid w:val="000C5EC4"/>
    <w:rsid w:val="000C7AA2"/>
    <w:rsid w:val="000C7EA8"/>
    <w:rsid w:val="000D1A72"/>
    <w:rsid w:val="000D3703"/>
    <w:rsid w:val="000D3AC8"/>
    <w:rsid w:val="000D4283"/>
    <w:rsid w:val="000D495D"/>
    <w:rsid w:val="000D5C79"/>
    <w:rsid w:val="000D729B"/>
    <w:rsid w:val="000E673D"/>
    <w:rsid w:val="000E79F7"/>
    <w:rsid w:val="000F3E22"/>
    <w:rsid w:val="0010227F"/>
    <w:rsid w:val="001035E5"/>
    <w:rsid w:val="001056FB"/>
    <w:rsid w:val="00110E3A"/>
    <w:rsid w:val="00111D46"/>
    <w:rsid w:val="001125DB"/>
    <w:rsid w:val="00112B0D"/>
    <w:rsid w:val="00112ED3"/>
    <w:rsid w:val="00115B25"/>
    <w:rsid w:val="0012153D"/>
    <w:rsid w:val="001215E9"/>
    <w:rsid w:val="001255A3"/>
    <w:rsid w:val="00125C9D"/>
    <w:rsid w:val="001264A1"/>
    <w:rsid w:val="00130199"/>
    <w:rsid w:val="00131163"/>
    <w:rsid w:val="00131350"/>
    <w:rsid w:val="00132717"/>
    <w:rsid w:val="00132CF0"/>
    <w:rsid w:val="001349A7"/>
    <w:rsid w:val="001415D7"/>
    <w:rsid w:val="0014271A"/>
    <w:rsid w:val="00143A88"/>
    <w:rsid w:val="00147776"/>
    <w:rsid w:val="00150BAE"/>
    <w:rsid w:val="00150C04"/>
    <w:rsid w:val="001517A0"/>
    <w:rsid w:val="0015355E"/>
    <w:rsid w:val="00157867"/>
    <w:rsid w:val="00157F07"/>
    <w:rsid w:val="00160103"/>
    <w:rsid w:val="0016060E"/>
    <w:rsid w:val="00161F6C"/>
    <w:rsid w:val="001624D1"/>
    <w:rsid w:val="00163696"/>
    <w:rsid w:val="00165653"/>
    <w:rsid w:val="00167BBC"/>
    <w:rsid w:val="00167CF5"/>
    <w:rsid w:val="00170D68"/>
    <w:rsid w:val="00174A1B"/>
    <w:rsid w:val="00174F78"/>
    <w:rsid w:val="00175BB6"/>
    <w:rsid w:val="00177F28"/>
    <w:rsid w:val="00180474"/>
    <w:rsid w:val="00184358"/>
    <w:rsid w:val="001861FF"/>
    <w:rsid w:val="0018634B"/>
    <w:rsid w:val="00187BDB"/>
    <w:rsid w:val="00191F22"/>
    <w:rsid w:val="0019415F"/>
    <w:rsid w:val="00194A6F"/>
    <w:rsid w:val="00197A26"/>
    <w:rsid w:val="001A1F2A"/>
    <w:rsid w:val="001A227B"/>
    <w:rsid w:val="001A37DD"/>
    <w:rsid w:val="001A653C"/>
    <w:rsid w:val="001A6E7C"/>
    <w:rsid w:val="001A709F"/>
    <w:rsid w:val="001B0DD8"/>
    <w:rsid w:val="001B223C"/>
    <w:rsid w:val="001B2839"/>
    <w:rsid w:val="001B3588"/>
    <w:rsid w:val="001B4C6C"/>
    <w:rsid w:val="001C0771"/>
    <w:rsid w:val="001C0D51"/>
    <w:rsid w:val="001C3189"/>
    <w:rsid w:val="001C517B"/>
    <w:rsid w:val="001C51E5"/>
    <w:rsid w:val="001C715C"/>
    <w:rsid w:val="001D05C6"/>
    <w:rsid w:val="001D0661"/>
    <w:rsid w:val="001D2400"/>
    <w:rsid w:val="001D275D"/>
    <w:rsid w:val="001D2797"/>
    <w:rsid w:val="001D53C7"/>
    <w:rsid w:val="001D5649"/>
    <w:rsid w:val="001D77C5"/>
    <w:rsid w:val="001E0A38"/>
    <w:rsid w:val="001E1C04"/>
    <w:rsid w:val="001E2901"/>
    <w:rsid w:val="001E5544"/>
    <w:rsid w:val="001F19E2"/>
    <w:rsid w:val="001F3047"/>
    <w:rsid w:val="001F41C3"/>
    <w:rsid w:val="001F5099"/>
    <w:rsid w:val="001F57F2"/>
    <w:rsid w:val="001F6058"/>
    <w:rsid w:val="001F62AB"/>
    <w:rsid w:val="00200CB5"/>
    <w:rsid w:val="00200FDF"/>
    <w:rsid w:val="0020221F"/>
    <w:rsid w:val="00202836"/>
    <w:rsid w:val="002041E4"/>
    <w:rsid w:val="00206254"/>
    <w:rsid w:val="00207682"/>
    <w:rsid w:val="00210461"/>
    <w:rsid w:val="002114D0"/>
    <w:rsid w:val="00213087"/>
    <w:rsid w:val="002144D0"/>
    <w:rsid w:val="002149C3"/>
    <w:rsid w:val="00215D76"/>
    <w:rsid w:val="002174B0"/>
    <w:rsid w:val="00220DF3"/>
    <w:rsid w:val="002217D8"/>
    <w:rsid w:val="0022200C"/>
    <w:rsid w:val="002231EF"/>
    <w:rsid w:val="00227A1E"/>
    <w:rsid w:val="00232583"/>
    <w:rsid w:val="00232D14"/>
    <w:rsid w:val="00234D6A"/>
    <w:rsid w:val="00235AF9"/>
    <w:rsid w:val="00236332"/>
    <w:rsid w:val="00236F8B"/>
    <w:rsid w:val="00237AD3"/>
    <w:rsid w:val="00240EB2"/>
    <w:rsid w:val="00243E91"/>
    <w:rsid w:val="00244E2D"/>
    <w:rsid w:val="0024534D"/>
    <w:rsid w:val="00245EFF"/>
    <w:rsid w:val="00260C09"/>
    <w:rsid w:val="00262E2E"/>
    <w:rsid w:val="0026332B"/>
    <w:rsid w:val="00263A33"/>
    <w:rsid w:val="00264BDC"/>
    <w:rsid w:val="00266054"/>
    <w:rsid w:val="00271414"/>
    <w:rsid w:val="00272909"/>
    <w:rsid w:val="00275265"/>
    <w:rsid w:val="0027532E"/>
    <w:rsid w:val="00276654"/>
    <w:rsid w:val="00277160"/>
    <w:rsid w:val="002773F1"/>
    <w:rsid w:val="00277D1C"/>
    <w:rsid w:val="00283B1D"/>
    <w:rsid w:val="00285C5E"/>
    <w:rsid w:val="0029049A"/>
    <w:rsid w:val="00290E95"/>
    <w:rsid w:val="002950E2"/>
    <w:rsid w:val="00295EE4"/>
    <w:rsid w:val="00297396"/>
    <w:rsid w:val="002A0116"/>
    <w:rsid w:val="002A11E9"/>
    <w:rsid w:val="002A2D1C"/>
    <w:rsid w:val="002A6178"/>
    <w:rsid w:val="002B3CAD"/>
    <w:rsid w:val="002B3CCF"/>
    <w:rsid w:val="002B59EC"/>
    <w:rsid w:val="002B6F0A"/>
    <w:rsid w:val="002C1A87"/>
    <w:rsid w:val="002C3B69"/>
    <w:rsid w:val="002C5D55"/>
    <w:rsid w:val="002C7A3D"/>
    <w:rsid w:val="002D42A3"/>
    <w:rsid w:val="002D441E"/>
    <w:rsid w:val="002D44CD"/>
    <w:rsid w:val="002D60D8"/>
    <w:rsid w:val="002D7EC8"/>
    <w:rsid w:val="002E290F"/>
    <w:rsid w:val="002E4293"/>
    <w:rsid w:val="002E4899"/>
    <w:rsid w:val="002E5432"/>
    <w:rsid w:val="002E5B4D"/>
    <w:rsid w:val="002F003F"/>
    <w:rsid w:val="002F322D"/>
    <w:rsid w:val="002F5421"/>
    <w:rsid w:val="002F6C52"/>
    <w:rsid w:val="002F6F7E"/>
    <w:rsid w:val="00301109"/>
    <w:rsid w:val="003013D2"/>
    <w:rsid w:val="00302E9A"/>
    <w:rsid w:val="00305CF3"/>
    <w:rsid w:val="00306EB6"/>
    <w:rsid w:val="00307203"/>
    <w:rsid w:val="00312164"/>
    <w:rsid w:val="0031253D"/>
    <w:rsid w:val="00312711"/>
    <w:rsid w:val="00315B13"/>
    <w:rsid w:val="00315C7A"/>
    <w:rsid w:val="00315FBF"/>
    <w:rsid w:val="00316B90"/>
    <w:rsid w:val="00322259"/>
    <w:rsid w:val="0032456E"/>
    <w:rsid w:val="0032627D"/>
    <w:rsid w:val="003267B5"/>
    <w:rsid w:val="00330E8D"/>
    <w:rsid w:val="003310B2"/>
    <w:rsid w:val="00331773"/>
    <w:rsid w:val="00332722"/>
    <w:rsid w:val="00332EB7"/>
    <w:rsid w:val="0033566D"/>
    <w:rsid w:val="00336409"/>
    <w:rsid w:val="00342519"/>
    <w:rsid w:val="0034362F"/>
    <w:rsid w:val="00343707"/>
    <w:rsid w:val="00343BFA"/>
    <w:rsid w:val="00344A72"/>
    <w:rsid w:val="00345EC9"/>
    <w:rsid w:val="0034606D"/>
    <w:rsid w:val="003477F2"/>
    <w:rsid w:val="00352B7B"/>
    <w:rsid w:val="0035786F"/>
    <w:rsid w:val="003620B3"/>
    <w:rsid w:val="003627B6"/>
    <w:rsid w:val="0036507B"/>
    <w:rsid w:val="00367906"/>
    <w:rsid w:val="00367A7E"/>
    <w:rsid w:val="00370BE9"/>
    <w:rsid w:val="003711DB"/>
    <w:rsid w:val="00372E0F"/>
    <w:rsid w:val="00372E4A"/>
    <w:rsid w:val="003779CC"/>
    <w:rsid w:val="00381FAA"/>
    <w:rsid w:val="0038498E"/>
    <w:rsid w:val="00384B8C"/>
    <w:rsid w:val="003866E0"/>
    <w:rsid w:val="00387268"/>
    <w:rsid w:val="003877DE"/>
    <w:rsid w:val="0039353A"/>
    <w:rsid w:val="003945B9"/>
    <w:rsid w:val="00396839"/>
    <w:rsid w:val="003A054E"/>
    <w:rsid w:val="003A5606"/>
    <w:rsid w:val="003A6107"/>
    <w:rsid w:val="003A68F1"/>
    <w:rsid w:val="003A7A28"/>
    <w:rsid w:val="003B0E0B"/>
    <w:rsid w:val="003B1415"/>
    <w:rsid w:val="003B65C1"/>
    <w:rsid w:val="003B6E60"/>
    <w:rsid w:val="003B7343"/>
    <w:rsid w:val="003C0127"/>
    <w:rsid w:val="003C0C1A"/>
    <w:rsid w:val="003C3B0C"/>
    <w:rsid w:val="003C7377"/>
    <w:rsid w:val="003C7A28"/>
    <w:rsid w:val="003D01A3"/>
    <w:rsid w:val="003D1474"/>
    <w:rsid w:val="003D17DB"/>
    <w:rsid w:val="003D2F6E"/>
    <w:rsid w:val="003D332E"/>
    <w:rsid w:val="003D7005"/>
    <w:rsid w:val="003E04C7"/>
    <w:rsid w:val="003E0A09"/>
    <w:rsid w:val="003E2B3D"/>
    <w:rsid w:val="003E3A91"/>
    <w:rsid w:val="003E4683"/>
    <w:rsid w:val="003E4C21"/>
    <w:rsid w:val="003F24B4"/>
    <w:rsid w:val="003F3EBC"/>
    <w:rsid w:val="003F45F0"/>
    <w:rsid w:val="00405876"/>
    <w:rsid w:val="00406103"/>
    <w:rsid w:val="004067E6"/>
    <w:rsid w:val="00406C2C"/>
    <w:rsid w:val="00407F40"/>
    <w:rsid w:val="00411CED"/>
    <w:rsid w:val="00413353"/>
    <w:rsid w:val="00417516"/>
    <w:rsid w:val="00417C80"/>
    <w:rsid w:val="0042132D"/>
    <w:rsid w:val="00425651"/>
    <w:rsid w:val="00431046"/>
    <w:rsid w:val="00431E03"/>
    <w:rsid w:val="0043324A"/>
    <w:rsid w:val="004334C6"/>
    <w:rsid w:val="00434768"/>
    <w:rsid w:val="00434D00"/>
    <w:rsid w:val="00435947"/>
    <w:rsid w:val="00445AB2"/>
    <w:rsid w:val="0045090F"/>
    <w:rsid w:val="00451259"/>
    <w:rsid w:val="0045511A"/>
    <w:rsid w:val="00455F81"/>
    <w:rsid w:val="0045642F"/>
    <w:rsid w:val="004569EB"/>
    <w:rsid w:val="0046023F"/>
    <w:rsid w:val="00461324"/>
    <w:rsid w:val="0046156B"/>
    <w:rsid w:val="00464460"/>
    <w:rsid w:val="004668B0"/>
    <w:rsid w:val="004676B6"/>
    <w:rsid w:val="00470896"/>
    <w:rsid w:val="00474D16"/>
    <w:rsid w:val="00475591"/>
    <w:rsid w:val="00476019"/>
    <w:rsid w:val="00477A23"/>
    <w:rsid w:val="00477AAB"/>
    <w:rsid w:val="0048011F"/>
    <w:rsid w:val="0048393A"/>
    <w:rsid w:val="00487363"/>
    <w:rsid w:val="00490B6F"/>
    <w:rsid w:val="00490C56"/>
    <w:rsid w:val="004967AA"/>
    <w:rsid w:val="004A1D1F"/>
    <w:rsid w:val="004B299F"/>
    <w:rsid w:val="004B4E73"/>
    <w:rsid w:val="004B520E"/>
    <w:rsid w:val="004B5D78"/>
    <w:rsid w:val="004B7F9F"/>
    <w:rsid w:val="004C027A"/>
    <w:rsid w:val="004C5CE7"/>
    <w:rsid w:val="004D0140"/>
    <w:rsid w:val="004D4F60"/>
    <w:rsid w:val="004D534E"/>
    <w:rsid w:val="004D6454"/>
    <w:rsid w:val="004E20D8"/>
    <w:rsid w:val="004E467D"/>
    <w:rsid w:val="004E4DEE"/>
    <w:rsid w:val="004E60DA"/>
    <w:rsid w:val="004E7734"/>
    <w:rsid w:val="004F1D11"/>
    <w:rsid w:val="004F1DDA"/>
    <w:rsid w:val="004F2162"/>
    <w:rsid w:val="004F4C29"/>
    <w:rsid w:val="00501824"/>
    <w:rsid w:val="005020A5"/>
    <w:rsid w:val="00504FCB"/>
    <w:rsid w:val="005110A9"/>
    <w:rsid w:val="00512BEC"/>
    <w:rsid w:val="005144C1"/>
    <w:rsid w:val="00514E73"/>
    <w:rsid w:val="005214FB"/>
    <w:rsid w:val="00522FDF"/>
    <w:rsid w:val="005232A2"/>
    <w:rsid w:val="005244C6"/>
    <w:rsid w:val="00526CB4"/>
    <w:rsid w:val="00531125"/>
    <w:rsid w:val="00532726"/>
    <w:rsid w:val="00532761"/>
    <w:rsid w:val="005362EE"/>
    <w:rsid w:val="00536F5F"/>
    <w:rsid w:val="00537E34"/>
    <w:rsid w:val="005424A3"/>
    <w:rsid w:val="00545CAD"/>
    <w:rsid w:val="00545DB5"/>
    <w:rsid w:val="00546345"/>
    <w:rsid w:val="00554311"/>
    <w:rsid w:val="005552D8"/>
    <w:rsid w:val="0055605E"/>
    <w:rsid w:val="0055773A"/>
    <w:rsid w:val="0056132F"/>
    <w:rsid w:val="00561D85"/>
    <w:rsid w:val="00564BA1"/>
    <w:rsid w:val="005663C9"/>
    <w:rsid w:val="005675CE"/>
    <w:rsid w:val="005740D0"/>
    <w:rsid w:val="00574E4F"/>
    <w:rsid w:val="00582758"/>
    <w:rsid w:val="00586F99"/>
    <w:rsid w:val="005910CF"/>
    <w:rsid w:val="0059175B"/>
    <w:rsid w:val="00595FEF"/>
    <w:rsid w:val="005969EE"/>
    <w:rsid w:val="005971D3"/>
    <w:rsid w:val="00597756"/>
    <w:rsid w:val="005A2260"/>
    <w:rsid w:val="005A250C"/>
    <w:rsid w:val="005A769C"/>
    <w:rsid w:val="005A7C4A"/>
    <w:rsid w:val="005B1A05"/>
    <w:rsid w:val="005B215B"/>
    <w:rsid w:val="005B571A"/>
    <w:rsid w:val="005C3543"/>
    <w:rsid w:val="005C4684"/>
    <w:rsid w:val="005C5D58"/>
    <w:rsid w:val="005C773E"/>
    <w:rsid w:val="005C7D9A"/>
    <w:rsid w:val="005D0235"/>
    <w:rsid w:val="005D2169"/>
    <w:rsid w:val="005D2584"/>
    <w:rsid w:val="005D406B"/>
    <w:rsid w:val="005D5A31"/>
    <w:rsid w:val="005D6535"/>
    <w:rsid w:val="005E12FF"/>
    <w:rsid w:val="005E1342"/>
    <w:rsid w:val="005E16DA"/>
    <w:rsid w:val="005E2F11"/>
    <w:rsid w:val="005E51B2"/>
    <w:rsid w:val="005E5F88"/>
    <w:rsid w:val="005E6304"/>
    <w:rsid w:val="005E7DB2"/>
    <w:rsid w:val="005F0DD5"/>
    <w:rsid w:val="005F3541"/>
    <w:rsid w:val="005F51C2"/>
    <w:rsid w:val="00601103"/>
    <w:rsid w:val="00601A0F"/>
    <w:rsid w:val="00603A87"/>
    <w:rsid w:val="00605D94"/>
    <w:rsid w:val="00610687"/>
    <w:rsid w:val="00610BE4"/>
    <w:rsid w:val="00612AAE"/>
    <w:rsid w:val="00612B32"/>
    <w:rsid w:val="00615B97"/>
    <w:rsid w:val="006237E8"/>
    <w:rsid w:val="0062421B"/>
    <w:rsid w:val="00625323"/>
    <w:rsid w:val="006258B3"/>
    <w:rsid w:val="00627BC7"/>
    <w:rsid w:val="006330DD"/>
    <w:rsid w:val="006363A1"/>
    <w:rsid w:val="00636A8B"/>
    <w:rsid w:val="0064204B"/>
    <w:rsid w:val="00642285"/>
    <w:rsid w:val="006461A0"/>
    <w:rsid w:val="00651618"/>
    <w:rsid w:val="00651ECC"/>
    <w:rsid w:val="00652FC7"/>
    <w:rsid w:val="00656324"/>
    <w:rsid w:val="00666A70"/>
    <w:rsid w:val="006724FF"/>
    <w:rsid w:val="00676906"/>
    <w:rsid w:val="00677287"/>
    <w:rsid w:val="0067758B"/>
    <w:rsid w:val="006848A3"/>
    <w:rsid w:val="00685432"/>
    <w:rsid w:val="00687BDC"/>
    <w:rsid w:val="00687F54"/>
    <w:rsid w:val="00692222"/>
    <w:rsid w:val="006944CD"/>
    <w:rsid w:val="0069456F"/>
    <w:rsid w:val="00695921"/>
    <w:rsid w:val="00697CD6"/>
    <w:rsid w:val="00697EF6"/>
    <w:rsid w:val="006A0873"/>
    <w:rsid w:val="006A1629"/>
    <w:rsid w:val="006A1BB5"/>
    <w:rsid w:val="006A24DB"/>
    <w:rsid w:val="006A3260"/>
    <w:rsid w:val="006A51AF"/>
    <w:rsid w:val="006A5ABE"/>
    <w:rsid w:val="006A7290"/>
    <w:rsid w:val="006B161E"/>
    <w:rsid w:val="006B1EEF"/>
    <w:rsid w:val="006B2BAB"/>
    <w:rsid w:val="006B4A2E"/>
    <w:rsid w:val="006B5B85"/>
    <w:rsid w:val="006C0E9A"/>
    <w:rsid w:val="006C205C"/>
    <w:rsid w:val="006C3511"/>
    <w:rsid w:val="006C606D"/>
    <w:rsid w:val="006C69DE"/>
    <w:rsid w:val="006D163E"/>
    <w:rsid w:val="006D7C98"/>
    <w:rsid w:val="006E1DAA"/>
    <w:rsid w:val="006E1E45"/>
    <w:rsid w:val="006E7586"/>
    <w:rsid w:val="006F174B"/>
    <w:rsid w:val="006F7B85"/>
    <w:rsid w:val="007003CC"/>
    <w:rsid w:val="00703491"/>
    <w:rsid w:val="00703C5D"/>
    <w:rsid w:val="0070461E"/>
    <w:rsid w:val="00705D41"/>
    <w:rsid w:val="00707842"/>
    <w:rsid w:val="00707AB7"/>
    <w:rsid w:val="00711330"/>
    <w:rsid w:val="00715BDC"/>
    <w:rsid w:val="00715D1B"/>
    <w:rsid w:val="00715FC3"/>
    <w:rsid w:val="00716557"/>
    <w:rsid w:val="00720837"/>
    <w:rsid w:val="00720C94"/>
    <w:rsid w:val="007216BA"/>
    <w:rsid w:val="00724FE7"/>
    <w:rsid w:val="00725FB0"/>
    <w:rsid w:val="00726469"/>
    <w:rsid w:val="00726821"/>
    <w:rsid w:val="00726CD5"/>
    <w:rsid w:val="00726FC8"/>
    <w:rsid w:val="00727B79"/>
    <w:rsid w:val="00727D5A"/>
    <w:rsid w:val="0073368D"/>
    <w:rsid w:val="00733A37"/>
    <w:rsid w:val="007347FC"/>
    <w:rsid w:val="00740E59"/>
    <w:rsid w:val="00742DF7"/>
    <w:rsid w:val="0074396C"/>
    <w:rsid w:val="00744917"/>
    <w:rsid w:val="00744CC5"/>
    <w:rsid w:val="00745F8F"/>
    <w:rsid w:val="007473B6"/>
    <w:rsid w:val="00751FF1"/>
    <w:rsid w:val="00752259"/>
    <w:rsid w:val="0075756E"/>
    <w:rsid w:val="0076175C"/>
    <w:rsid w:val="007635AC"/>
    <w:rsid w:val="00765DAF"/>
    <w:rsid w:val="00765E08"/>
    <w:rsid w:val="0076789B"/>
    <w:rsid w:val="007706BD"/>
    <w:rsid w:val="00770777"/>
    <w:rsid w:val="00770C9A"/>
    <w:rsid w:val="00774790"/>
    <w:rsid w:val="007751A3"/>
    <w:rsid w:val="0077689C"/>
    <w:rsid w:val="00785C43"/>
    <w:rsid w:val="007909E2"/>
    <w:rsid w:val="007921EA"/>
    <w:rsid w:val="00792693"/>
    <w:rsid w:val="007939B8"/>
    <w:rsid w:val="00796E34"/>
    <w:rsid w:val="007A25E4"/>
    <w:rsid w:val="007A28E7"/>
    <w:rsid w:val="007A677E"/>
    <w:rsid w:val="007B4FE3"/>
    <w:rsid w:val="007B5020"/>
    <w:rsid w:val="007B736F"/>
    <w:rsid w:val="007C0322"/>
    <w:rsid w:val="007C27BD"/>
    <w:rsid w:val="007C28EB"/>
    <w:rsid w:val="007C3CA8"/>
    <w:rsid w:val="007C43B7"/>
    <w:rsid w:val="007C5A7B"/>
    <w:rsid w:val="007D33ED"/>
    <w:rsid w:val="007D6C47"/>
    <w:rsid w:val="007D7979"/>
    <w:rsid w:val="007E0122"/>
    <w:rsid w:val="007E1BC6"/>
    <w:rsid w:val="007E6A4A"/>
    <w:rsid w:val="007F0446"/>
    <w:rsid w:val="007F1109"/>
    <w:rsid w:val="007F29A8"/>
    <w:rsid w:val="007F5893"/>
    <w:rsid w:val="007F6222"/>
    <w:rsid w:val="00802143"/>
    <w:rsid w:val="008048B7"/>
    <w:rsid w:val="00804F72"/>
    <w:rsid w:val="008068F6"/>
    <w:rsid w:val="00806D2F"/>
    <w:rsid w:val="00807CDB"/>
    <w:rsid w:val="00810F4D"/>
    <w:rsid w:val="00811EAF"/>
    <w:rsid w:val="008128D0"/>
    <w:rsid w:val="00812DC9"/>
    <w:rsid w:val="00813B06"/>
    <w:rsid w:val="00813C1E"/>
    <w:rsid w:val="00815EA7"/>
    <w:rsid w:val="00817F6D"/>
    <w:rsid w:val="0082060F"/>
    <w:rsid w:val="00824DDC"/>
    <w:rsid w:val="0082573D"/>
    <w:rsid w:val="008263B8"/>
    <w:rsid w:val="00835D27"/>
    <w:rsid w:val="0084018F"/>
    <w:rsid w:val="00840313"/>
    <w:rsid w:val="00840570"/>
    <w:rsid w:val="00842DCD"/>
    <w:rsid w:val="00845BCA"/>
    <w:rsid w:val="00845E49"/>
    <w:rsid w:val="0084642F"/>
    <w:rsid w:val="00846701"/>
    <w:rsid w:val="008503C9"/>
    <w:rsid w:val="0086334D"/>
    <w:rsid w:val="008635BB"/>
    <w:rsid w:val="008701E5"/>
    <w:rsid w:val="00871DAC"/>
    <w:rsid w:val="008721C8"/>
    <w:rsid w:val="00872A61"/>
    <w:rsid w:val="008742A6"/>
    <w:rsid w:val="008766EC"/>
    <w:rsid w:val="00877589"/>
    <w:rsid w:val="00880E7F"/>
    <w:rsid w:val="00882DF7"/>
    <w:rsid w:val="00885E96"/>
    <w:rsid w:val="00890915"/>
    <w:rsid w:val="008915C0"/>
    <w:rsid w:val="008919C1"/>
    <w:rsid w:val="00892EC9"/>
    <w:rsid w:val="00896F24"/>
    <w:rsid w:val="008972D9"/>
    <w:rsid w:val="008974F5"/>
    <w:rsid w:val="008A00F9"/>
    <w:rsid w:val="008A306E"/>
    <w:rsid w:val="008A374A"/>
    <w:rsid w:val="008A4F3E"/>
    <w:rsid w:val="008A5F4B"/>
    <w:rsid w:val="008B0D91"/>
    <w:rsid w:val="008C44EC"/>
    <w:rsid w:val="008C56A0"/>
    <w:rsid w:val="008D1439"/>
    <w:rsid w:val="008D2BC1"/>
    <w:rsid w:val="008E18C8"/>
    <w:rsid w:val="008E338F"/>
    <w:rsid w:val="008E5B0F"/>
    <w:rsid w:val="008F03B7"/>
    <w:rsid w:val="008F6907"/>
    <w:rsid w:val="008F6C68"/>
    <w:rsid w:val="00901E5A"/>
    <w:rsid w:val="009037FD"/>
    <w:rsid w:val="00910AA3"/>
    <w:rsid w:val="009145BB"/>
    <w:rsid w:val="00914834"/>
    <w:rsid w:val="009156A9"/>
    <w:rsid w:val="00916C19"/>
    <w:rsid w:val="00920617"/>
    <w:rsid w:val="00920F35"/>
    <w:rsid w:val="00922D4C"/>
    <w:rsid w:val="00922DCE"/>
    <w:rsid w:val="0092374A"/>
    <w:rsid w:val="009244F4"/>
    <w:rsid w:val="00927757"/>
    <w:rsid w:val="00940107"/>
    <w:rsid w:val="009402A6"/>
    <w:rsid w:val="00941945"/>
    <w:rsid w:val="00941B0E"/>
    <w:rsid w:val="00941D95"/>
    <w:rsid w:val="00943297"/>
    <w:rsid w:val="009435E5"/>
    <w:rsid w:val="009440FD"/>
    <w:rsid w:val="009444FF"/>
    <w:rsid w:val="00946A60"/>
    <w:rsid w:val="009508EA"/>
    <w:rsid w:val="00950D0A"/>
    <w:rsid w:val="00952BD5"/>
    <w:rsid w:val="00952EC0"/>
    <w:rsid w:val="009550F7"/>
    <w:rsid w:val="0095772F"/>
    <w:rsid w:val="00960378"/>
    <w:rsid w:val="009616F4"/>
    <w:rsid w:val="00962CF3"/>
    <w:rsid w:val="0096319B"/>
    <w:rsid w:val="00963CFD"/>
    <w:rsid w:val="00965236"/>
    <w:rsid w:val="0097247F"/>
    <w:rsid w:val="009819D9"/>
    <w:rsid w:val="009825F3"/>
    <w:rsid w:val="00983533"/>
    <w:rsid w:val="00984487"/>
    <w:rsid w:val="0098533C"/>
    <w:rsid w:val="00986165"/>
    <w:rsid w:val="00986662"/>
    <w:rsid w:val="0099095F"/>
    <w:rsid w:val="00992522"/>
    <w:rsid w:val="0099406F"/>
    <w:rsid w:val="00996150"/>
    <w:rsid w:val="009A02E1"/>
    <w:rsid w:val="009A0534"/>
    <w:rsid w:val="009A063F"/>
    <w:rsid w:val="009A0780"/>
    <w:rsid w:val="009A3CAE"/>
    <w:rsid w:val="009A714C"/>
    <w:rsid w:val="009B000C"/>
    <w:rsid w:val="009B1997"/>
    <w:rsid w:val="009B64F3"/>
    <w:rsid w:val="009C06C3"/>
    <w:rsid w:val="009C18C6"/>
    <w:rsid w:val="009C62A2"/>
    <w:rsid w:val="009D0CE2"/>
    <w:rsid w:val="009D134F"/>
    <w:rsid w:val="009D19FF"/>
    <w:rsid w:val="009D2E01"/>
    <w:rsid w:val="009D5297"/>
    <w:rsid w:val="009D7213"/>
    <w:rsid w:val="009D7E52"/>
    <w:rsid w:val="009E3111"/>
    <w:rsid w:val="009E4015"/>
    <w:rsid w:val="009E6260"/>
    <w:rsid w:val="009E64CB"/>
    <w:rsid w:val="009E64EE"/>
    <w:rsid w:val="009E6DE1"/>
    <w:rsid w:val="009E757F"/>
    <w:rsid w:val="009F101F"/>
    <w:rsid w:val="009F36A8"/>
    <w:rsid w:val="00A00919"/>
    <w:rsid w:val="00A02D88"/>
    <w:rsid w:val="00A03952"/>
    <w:rsid w:val="00A0682F"/>
    <w:rsid w:val="00A11485"/>
    <w:rsid w:val="00A11797"/>
    <w:rsid w:val="00A117F5"/>
    <w:rsid w:val="00A148BA"/>
    <w:rsid w:val="00A20CF0"/>
    <w:rsid w:val="00A23B7C"/>
    <w:rsid w:val="00A30989"/>
    <w:rsid w:val="00A328D5"/>
    <w:rsid w:val="00A3531B"/>
    <w:rsid w:val="00A3603C"/>
    <w:rsid w:val="00A4105E"/>
    <w:rsid w:val="00A45F6E"/>
    <w:rsid w:val="00A47A16"/>
    <w:rsid w:val="00A51085"/>
    <w:rsid w:val="00A53318"/>
    <w:rsid w:val="00A536AD"/>
    <w:rsid w:val="00A5448D"/>
    <w:rsid w:val="00A5573E"/>
    <w:rsid w:val="00A56449"/>
    <w:rsid w:val="00A56ED1"/>
    <w:rsid w:val="00A60D6D"/>
    <w:rsid w:val="00A6112B"/>
    <w:rsid w:val="00A61E5A"/>
    <w:rsid w:val="00A63CEA"/>
    <w:rsid w:val="00A64F01"/>
    <w:rsid w:val="00A67A28"/>
    <w:rsid w:val="00A70EEB"/>
    <w:rsid w:val="00A7127F"/>
    <w:rsid w:val="00A72A1B"/>
    <w:rsid w:val="00A753D2"/>
    <w:rsid w:val="00A7760D"/>
    <w:rsid w:val="00A779BC"/>
    <w:rsid w:val="00A81429"/>
    <w:rsid w:val="00A8221C"/>
    <w:rsid w:val="00A84C88"/>
    <w:rsid w:val="00A8652B"/>
    <w:rsid w:val="00A86D3A"/>
    <w:rsid w:val="00A87E2D"/>
    <w:rsid w:val="00A9096A"/>
    <w:rsid w:val="00A90C27"/>
    <w:rsid w:val="00A9592C"/>
    <w:rsid w:val="00A972BE"/>
    <w:rsid w:val="00A97765"/>
    <w:rsid w:val="00AA47A1"/>
    <w:rsid w:val="00AA4AE0"/>
    <w:rsid w:val="00AA7544"/>
    <w:rsid w:val="00AB0242"/>
    <w:rsid w:val="00AB35F6"/>
    <w:rsid w:val="00AB3E4B"/>
    <w:rsid w:val="00AB7670"/>
    <w:rsid w:val="00AC133F"/>
    <w:rsid w:val="00AC3764"/>
    <w:rsid w:val="00AD2543"/>
    <w:rsid w:val="00AD6827"/>
    <w:rsid w:val="00AD6F5E"/>
    <w:rsid w:val="00AE3BD7"/>
    <w:rsid w:val="00AF42DA"/>
    <w:rsid w:val="00AF6787"/>
    <w:rsid w:val="00AF6F58"/>
    <w:rsid w:val="00B02A05"/>
    <w:rsid w:val="00B05154"/>
    <w:rsid w:val="00B062DC"/>
    <w:rsid w:val="00B066F4"/>
    <w:rsid w:val="00B07A09"/>
    <w:rsid w:val="00B10BC9"/>
    <w:rsid w:val="00B123F4"/>
    <w:rsid w:val="00B12A79"/>
    <w:rsid w:val="00B13B6D"/>
    <w:rsid w:val="00B15094"/>
    <w:rsid w:val="00B20056"/>
    <w:rsid w:val="00B21FBA"/>
    <w:rsid w:val="00B25CCF"/>
    <w:rsid w:val="00B26EA0"/>
    <w:rsid w:val="00B32F3A"/>
    <w:rsid w:val="00B4069D"/>
    <w:rsid w:val="00B408AD"/>
    <w:rsid w:val="00B41A15"/>
    <w:rsid w:val="00B544A1"/>
    <w:rsid w:val="00B553AA"/>
    <w:rsid w:val="00B5655D"/>
    <w:rsid w:val="00B5698D"/>
    <w:rsid w:val="00B6231C"/>
    <w:rsid w:val="00B63739"/>
    <w:rsid w:val="00B63FB9"/>
    <w:rsid w:val="00B65014"/>
    <w:rsid w:val="00B65150"/>
    <w:rsid w:val="00B67C73"/>
    <w:rsid w:val="00B73670"/>
    <w:rsid w:val="00B74EF5"/>
    <w:rsid w:val="00B7784A"/>
    <w:rsid w:val="00B77F44"/>
    <w:rsid w:val="00B81D09"/>
    <w:rsid w:val="00B87A91"/>
    <w:rsid w:val="00B94E53"/>
    <w:rsid w:val="00B95307"/>
    <w:rsid w:val="00BA4617"/>
    <w:rsid w:val="00BA4C77"/>
    <w:rsid w:val="00BA54E7"/>
    <w:rsid w:val="00BA6BE3"/>
    <w:rsid w:val="00BB06A6"/>
    <w:rsid w:val="00BB29FD"/>
    <w:rsid w:val="00BB2A1C"/>
    <w:rsid w:val="00BB2E9B"/>
    <w:rsid w:val="00BB3860"/>
    <w:rsid w:val="00BB5EE9"/>
    <w:rsid w:val="00BB676B"/>
    <w:rsid w:val="00BC48CB"/>
    <w:rsid w:val="00BC6B1F"/>
    <w:rsid w:val="00BC752D"/>
    <w:rsid w:val="00BD04E7"/>
    <w:rsid w:val="00BD31B4"/>
    <w:rsid w:val="00BD3BA2"/>
    <w:rsid w:val="00BD3BAE"/>
    <w:rsid w:val="00BD6908"/>
    <w:rsid w:val="00BD79A7"/>
    <w:rsid w:val="00BE0AE5"/>
    <w:rsid w:val="00BE0CA9"/>
    <w:rsid w:val="00BE207C"/>
    <w:rsid w:val="00BE2AFA"/>
    <w:rsid w:val="00BE3E8D"/>
    <w:rsid w:val="00BE3EF5"/>
    <w:rsid w:val="00BE3F4A"/>
    <w:rsid w:val="00BE4452"/>
    <w:rsid w:val="00BE5106"/>
    <w:rsid w:val="00BE69CE"/>
    <w:rsid w:val="00BF09DD"/>
    <w:rsid w:val="00BF4A54"/>
    <w:rsid w:val="00BF5E16"/>
    <w:rsid w:val="00BF6076"/>
    <w:rsid w:val="00C016D6"/>
    <w:rsid w:val="00C030D8"/>
    <w:rsid w:val="00C04079"/>
    <w:rsid w:val="00C05F1C"/>
    <w:rsid w:val="00C05FAC"/>
    <w:rsid w:val="00C1141B"/>
    <w:rsid w:val="00C11AB6"/>
    <w:rsid w:val="00C150AF"/>
    <w:rsid w:val="00C15641"/>
    <w:rsid w:val="00C156D3"/>
    <w:rsid w:val="00C1713C"/>
    <w:rsid w:val="00C20DEB"/>
    <w:rsid w:val="00C216EF"/>
    <w:rsid w:val="00C21BF4"/>
    <w:rsid w:val="00C24D95"/>
    <w:rsid w:val="00C26B30"/>
    <w:rsid w:val="00C27085"/>
    <w:rsid w:val="00C27A2F"/>
    <w:rsid w:val="00C30451"/>
    <w:rsid w:val="00C32485"/>
    <w:rsid w:val="00C32789"/>
    <w:rsid w:val="00C34011"/>
    <w:rsid w:val="00C36F38"/>
    <w:rsid w:val="00C37C70"/>
    <w:rsid w:val="00C401E5"/>
    <w:rsid w:val="00C4069F"/>
    <w:rsid w:val="00C413BE"/>
    <w:rsid w:val="00C44DB6"/>
    <w:rsid w:val="00C50F94"/>
    <w:rsid w:val="00C51C1A"/>
    <w:rsid w:val="00C52265"/>
    <w:rsid w:val="00C54324"/>
    <w:rsid w:val="00C54AB6"/>
    <w:rsid w:val="00C55F3A"/>
    <w:rsid w:val="00C572F4"/>
    <w:rsid w:val="00C61015"/>
    <w:rsid w:val="00C6157F"/>
    <w:rsid w:val="00C64154"/>
    <w:rsid w:val="00C6461E"/>
    <w:rsid w:val="00C679D7"/>
    <w:rsid w:val="00C73984"/>
    <w:rsid w:val="00C73BD7"/>
    <w:rsid w:val="00C759BC"/>
    <w:rsid w:val="00C76D3D"/>
    <w:rsid w:val="00C857E6"/>
    <w:rsid w:val="00C86787"/>
    <w:rsid w:val="00C86C96"/>
    <w:rsid w:val="00C91BAA"/>
    <w:rsid w:val="00C921A5"/>
    <w:rsid w:val="00C9241D"/>
    <w:rsid w:val="00C92CEA"/>
    <w:rsid w:val="00C93B37"/>
    <w:rsid w:val="00C94F5E"/>
    <w:rsid w:val="00C96F8E"/>
    <w:rsid w:val="00C976F5"/>
    <w:rsid w:val="00CA0564"/>
    <w:rsid w:val="00CA0C50"/>
    <w:rsid w:val="00CA1EA7"/>
    <w:rsid w:val="00CA2C78"/>
    <w:rsid w:val="00CA40F2"/>
    <w:rsid w:val="00CA47BA"/>
    <w:rsid w:val="00CA4EE1"/>
    <w:rsid w:val="00CB0688"/>
    <w:rsid w:val="00CB1164"/>
    <w:rsid w:val="00CB1737"/>
    <w:rsid w:val="00CB3DA3"/>
    <w:rsid w:val="00CB637A"/>
    <w:rsid w:val="00CB7375"/>
    <w:rsid w:val="00CC04D3"/>
    <w:rsid w:val="00CC101D"/>
    <w:rsid w:val="00CC4467"/>
    <w:rsid w:val="00CC44D3"/>
    <w:rsid w:val="00CC550B"/>
    <w:rsid w:val="00CC5EEE"/>
    <w:rsid w:val="00CC77E7"/>
    <w:rsid w:val="00CD0399"/>
    <w:rsid w:val="00CD2811"/>
    <w:rsid w:val="00CD4A06"/>
    <w:rsid w:val="00CD7AB1"/>
    <w:rsid w:val="00CE1201"/>
    <w:rsid w:val="00CE2982"/>
    <w:rsid w:val="00CE3C1C"/>
    <w:rsid w:val="00CE6BAC"/>
    <w:rsid w:val="00CE7D0F"/>
    <w:rsid w:val="00CF0204"/>
    <w:rsid w:val="00CF02C5"/>
    <w:rsid w:val="00CF24FB"/>
    <w:rsid w:val="00CF2C9F"/>
    <w:rsid w:val="00CF4AD6"/>
    <w:rsid w:val="00CF4D07"/>
    <w:rsid w:val="00CF5828"/>
    <w:rsid w:val="00CF5D1F"/>
    <w:rsid w:val="00D0149B"/>
    <w:rsid w:val="00D018C3"/>
    <w:rsid w:val="00D02421"/>
    <w:rsid w:val="00D03ACA"/>
    <w:rsid w:val="00D03D7D"/>
    <w:rsid w:val="00D10FCE"/>
    <w:rsid w:val="00D13F02"/>
    <w:rsid w:val="00D14E40"/>
    <w:rsid w:val="00D21C02"/>
    <w:rsid w:val="00D232C8"/>
    <w:rsid w:val="00D24079"/>
    <w:rsid w:val="00D24614"/>
    <w:rsid w:val="00D27BA0"/>
    <w:rsid w:val="00D302DF"/>
    <w:rsid w:val="00D30972"/>
    <w:rsid w:val="00D33771"/>
    <w:rsid w:val="00D33C78"/>
    <w:rsid w:val="00D365AE"/>
    <w:rsid w:val="00D36E3E"/>
    <w:rsid w:val="00D44601"/>
    <w:rsid w:val="00D5298C"/>
    <w:rsid w:val="00D5338B"/>
    <w:rsid w:val="00D5504A"/>
    <w:rsid w:val="00D56E44"/>
    <w:rsid w:val="00D606BE"/>
    <w:rsid w:val="00D632DC"/>
    <w:rsid w:val="00D6377D"/>
    <w:rsid w:val="00D63CBF"/>
    <w:rsid w:val="00D64BCC"/>
    <w:rsid w:val="00D65A4F"/>
    <w:rsid w:val="00D65A9E"/>
    <w:rsid w:val="00D66250"/>
    <w:rsid w:val="00D70B15"/>
    <w:rsid w:val="00D710FE"/>
    <w:rsid w:val="00D72204"/>
    <w:rsid w:val="00D74975"/>
    <w:rsid w:val="00D76416"/>
    <w:rsid w:val="00D774A3"/>
    <w:rsid w:val="00D77FD8"/>
    <w:rsid w:val="00D80F5C"/>
    <w:rsid w:val="00D82992"/>
    <w:rsid w:val="00D8447C"/>
    <w:rsid w:val="00D86BAA"/>
    <w:rsid w:val="00D874B0"/>
    <w:rsid w:val="00D926BA"/>
    <w:rsid w:val="00D94845"/>
    <w:rsid w:val="00D9509A"/>
    <w:rsid w:val="00D9699E"/>
    <w:rsid w:val="00D97214"/>
    <w:rsid w:val="00D976E7"/>
    <w:rsid w:val="00DA021E"/>
    <w:rsid w:val="00DA0634"/>
    <w:rsid w:val="00DA3B20"/>
    <w:rsid w:val="00DA74F0"/>
    <w:rsid w:val="00DB23A6"/>
    <w:rsid w:val="00DB5168"/>
    <w:rsid w:val="00DB6769"/>
    <w:rsid w:val="00DC2181"/>
    <w:rsid w:val="00DC2972"/>
    <w:rsid w:val="00DC2B73"/>
    <w:rsid w:val="00DC462E"/>
    <w:rsid w:val="00DC5B93"/>
    <w:rsid w:val="00DC6B63"/>
    <w:rsid w:val="00DD217E"/>
    <w:rsid w:val="00DD331F"/>
    <w:rsid w:val="00DD650E"/>
    <w:rsid w:val="00DE3A46"/>
    <w:rsid w:val="00DE421D"/>
    <w:rsid w:val="00DE6D4E"/>
    <w:rsid w:val="00DF15B8"/>
    <w:rsid w:val="00DF2E9A"/>
    <w:rsid w:val="00DF6FBD"/>
    <w:rsid w:val="00DF7FC5"/>
    <w:rsid w:val="00E003F5"/>
    <w:rsid w:val="00E07846"/>
    <w:rsid w:val="00E11538"/>
    <w:rsid w:val="00E204DB"/>
    <w:rsid w:val="00E22E1D"/>
    <w:rsid w:val="00E2336A"/>
    <w:rsid w:val="00E24B3F"/>
    <w:rsid w:val="00E251D0"/>
    <w:rsid w:val="00E253B5"/>
    <w:rsid w:val="00E30AEA"/>
    <w:rsid w:val="00E3723A"/>
    <w:rsid w:val="00E400FC"/>
    <w:rsid w:val="00E414E4"/>
    <w:rsid w:val="00E42807"/>
    <w:rsid w:val="00E44590"/>
    <w:rsid w:val="00E45278"/>
    <w:rsid w:val="00E452FD"/>
    <w:rsid w:val="00E462E3"/>
    <w:rsid w:val="00E50510"/>
    <w:rsid w:val="00E52D63"/>
    <w:rsid w:val="00E53396"/>
    <w:rsid w:val="00E56181"/>
    <w:rsid w:val="00E5700D"/>
    <w:rsid w:val="00E607C2"/>
    <w:rsid w:val="00E624D0"/>
    <w:rsid w:val="00E6312C"/>
    <w:rsid w:val="00E63A6E"/>
    <w:rsid w:val="00E649E7"/>
    <w:rsid w:val="00E71B6D"/>
    <w:rsid w:val="00E7310F"/>
    <w:rsid w:val="00E76325"/>
    <w:rsid w:val="00E76C34"/>
    <w:rsid w:val="00E7718F"/>
    <w:rsid w:val="00E77817"/>
    <w:rsid w:val="00E837B9"/>
    <w:rsid w:val="00E86868"/>
    <w:rsid w:val="00E86F02"/>
    <w:rsid w:val="00E9072C"/>
    <w:rsid w:val="00E9136D"/>
    <w:rsid w:val="00E95B6A"/>
    <w:rsid w:val="00E95BA7"/>
    <w:rsid w:val="00E96DCD"/>
    <w:rsid w:val="00E972EC"/>
    <w:rsid w:val="00EA1F17"/>
    <w:rsid w:val="00EA3644"/>
    <w:rsid w:val="00EA59B1"/>
    <w:rsid w:val="00EA6275"/>
    <w:rsid w:val="00EA73E9"/>
    <w:rsid w:val="00EA74B4"/>
    <w:rsid w:val="00EA77EE"/>
    <w:rsid w:val="00EB0922"/>
    <w:rsid w:val="00EB225F"/>
    <w:rsid w:val="00EB34AA"/>
    <w:rsid w:val="00EB4699"/>
    <w:rsid w:val="00EB6FD5"/>
    <w:rsid w:val="00EB783D"/>
    <w:rsid w:val="00EC180F"/>
    <w:rsid w:val="00EC2418"/>
    <w:rsid w:val="00EC4F39"/>
    <w:rsid w:val="00EC524A"/>
    <w:rsid w:val="00EC5FB0"/>
    <w:rsid w:val="00EC761D"/>
    <w:rsid w:val="00EC77B7"/>
    <w:rsid w:val="00EC7A27"/>
    <w:rsid w:val="00ED1140"/>
    <w:rsid w:val="00ED5DD5"/>
    <w:rsid w:val="00EE0736"/>
    <w:rsid w:val="00EE32A3"/>
    <w:rsid w:val="00EE3349"/>
    <w:rsid w:val="00EE618A"/>
    <w:rsid w:val="00EE641C"/>
    <w:rsid w:val="00EE646C"/>
    <w:rsid w:val="00EE70B7"/>
    <w:rsid w:val="00EF1A9C"/>
    <w:rsid w:val="00EF3AB2"/>
    <w:rsid w:val="00F03C0D"/>
    <w:rsid w:val="00F043FB"/>
    <w:rsid w:val="00F04742"/>
    <w:rsid w:val="00F049F1"/>
    <w:rsid w:val="00F04C93"/>
    <w:rsid w:val="00F05328"/>
    <w:rsid w:val="00F06F95"/>
    <w:rsid w:val="00F12C61"/>
    <w:rsid w:val="00F1489D"/>
    <w:rsid w:val="00F16839"/>
    <w:rsid w:val="00F16D69"/>
    <w:rsid w:val="00F22B42"/>
    <w:rsid w:val="00F22D5C"/>
    <w:rsid w:val="00F24D0C"/>
    <w:rsid w:val="00F305C9"/>
    <w:rsid w:val="00F34147"/>
    <w:rsid w:val="00F342FF"/>
    <w:rsid w:val="00F3464B"/>
    <w:rsid w:val="00F34C58"/>
    <w:rsid w:val="00F40677"/>
    <w:rsid w:val="00F40E08"/>
    <w:rsid w:val="00F421BE"/>
    <w:rsid w:val="00F423CC"/>
    <w:rsid w:val="00F43667"/>
    <w:rsid w:val="00F43DCA"/>
    <w:rsid w:val="00F44134"/>
    <w:rsid w:val="00F46019"/>
    <w:rsid w:val="00F51749"/>
    <w:rsid w:val="00F56A88"/>
    <w:rsid w:val="00F57614"/>
    <w:rsid w:val="00F61FFD"/>
    <w:rsid w:val="00F636F2"/>
    <w:rsid w:val="00F64049"/>
    <w:rsid w:val="00F64127"/>
    <w:rsid w:val="00F65E9E"/>
    <w:rsid w:val="00F66110"/>
    <w:rsid w:val="00F677C4"/>
    <w:rsid w:val="00F679E0"/>
    <w:rsid w:val="00F7072A"/>
    <w:rsid w:val="00F707E8"/>
    <w:rsid w:val="00F709FA"/>
    <w:rsid w:val="00F71261"/>
    <w:rsid w:val="00F7485F"/>
    <w:rsid w:val="00F74A2C"/>
    <w:rsid w:val="00F75237"/>
    <w:rsid w:val="00F75B85"/>
    <w:rsid w:val="00F84FFE"/>
    <w:rsid w:val="00F85A4D"/>
    <w:rsid w:val="00F85AF3"/>
    <w:rsid w:val="00F87205"/>
    <w:rsid w:val="00F90D63"/>
    <w:rsid w:val="00F92D96"/>
    <w:rsid w:val="00F94CA2"/>
    <w:rsid w:val="00F96CCB"/>
    <w:rsid w:val="00FA3129"/>
    <w:rsid w:val="00FA3464"/>
    <w:rsid w:val="00FA368A"/>
    <w:rsid w:val="00FA46B3"/>
    <w:rsid w:val="00FA475B"/>
    <w:rsid w:val="00FA6278"/>
    <w:rsid w:val="00FA712F"/>
    <w:rsid w:val="00FA7F52"/>
    <w:rsid w:val="00FB027A"/>
    <w:rsid w:val="00FB3F38"/>
    <w:rsid w:val="00FB4C56"/>
    <w:rsid w:val="00FB52E9"/>
    <w:rsid w:val="00FB65D8"/>
    <w:rsid w:val="00FB6D23"/>
    <w:rsid w:val="00FC2E49"/>
    <w:rsid w:val="00FC3647"/>
    <w:rsid w:val="00FC5DBF"/>
    <w:rsid w:val="00FC6408"/>
    <w:rsid w:val="00FD0822"/>
    <w:rsid w:val="00FD3B29"/>
    <w:rsid w:val="00FD50E1"/>
    <w:rsid w:val="00FD64EF"/>
    <w:rsid w:val="00FE1603"/>
    <w:rsid w:val="00FE361D"/>
    <w:rsid w:val="00FE3F7F"/>
    <w:rsid w:val="00FF14AD"/>
    <w:rsid w:val="00FF2B53"/>
    <w:rsid w:val="00FF3AB0"/>
    <w:rsid w:val="00FF4236"/>
    <w:rsid w:val="00FF592A"/>
    <w:rsid w:val="00FF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227C3EE-F9CA-41D4-A15C-D18487E37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C2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56324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99"/>
    <w:rsid w:val="00FB65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A90C27"/>
    <w:rPr>
      <w:rFonts w:cs="Times New Roman"/>
    </w:rPr>
  </w:style>
  <w:style w:type="paragraph" w:styleId="a7">
    <w:name w:val="footer"/>
    <w:basedOn w:val="a"/>
    <w:link w:val="a8"/>
    <w:uiPriority w:val="99"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A90C27"/>
    <w:rPr>
      <w:rFonts w:cs="Times New Roman"/>
    </w:rPr>
  </w:style>
  <w:style w:type="paragraph" w:styleId="a9">
    <w:name w:val="No Spacing"/>
    <w:uiPriority w:val="99"/>
    <w:qFormat/>
    <w:rsid w:val="002C5D55"/>
    <w:rPr>
      <w:rFonts w:ascii="Times New Roman" w:eastAsia="Times New Roman" w:hAnsi="Times New Roman"/>
      <w:color w:val="000000"/>
      <w:sz w:val="28"/>
      <w:szCs w:val="21"/>
    </w:rPr>
  </w:style>
  <w:style w:type="table" w:styleId="2">
    <w:name w:val="Plain Table 2"/>
    <w:basedOn w:val="a1"/>
    <w:uiPriority w:val="42"/>
    <w:rsid w:val="0076789B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Протас И.П.</dc:creator>
  <cp:keywords/>
  <dc:description/>
  <cp:lastModifiedBy>Протас </cp:lastModifiedBy>
  <cp:revision>32</cp:revision>
  <dcterms:created xsi:type="dcterms:W3CDTF">2023-02-16T07:24:00Z</dcterms:created>
  <dcterms:modified xsi:type="dcterms:W3CDTF">2023-05-04T09:07:00Z</dcterms:modified>
</cp:coreProperties>
</file>